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rPr>
          <w:rFonts w:ascii="宋体" w:hAnsi="宋体" w:eastAsia="宋体"/>
          <w:b/>
          <w:bCs/>
          <w:kern w:val="44"/>
          <w:sz w:val="30"/>
          <w:szCs w:val="30"/>
        </w:rPr>
      </w:pPr>
      <w:r>
        <w:rPr>
          <w:rFonts w:ascii="宋体" w:hAnsi="宋体"/>
          <w:b/>
          <w:sz w:val="32"/>
        </w:rPr>
        <w:t>201</w:t>
      </w:r>
      <w:r>
        <w:rPr>
          <w:rFonts w:hint="eastAsia" w:ascii="宋体" w:hAnsi="宋体"/>
          <w:b/>
          <w:sz w:val="32"/>
          <w:lang w:val="en-US" w:eastAsia="zh-CN"/>
        </w:rPr>
        <w:t>9</w:t>
      </w:r>
      <w:r>
        <w:rPr>
          <w:rFonts w:hint="eastAsia" w:ascii="宋体" w:hAnsi="宋体"/>
          <w:b/>
          <w:sz w:val="32"/>
        </w:rPr>
        <w:t>年</w:t>
      </w:r>
      <w:r>
        <w:rPr>
          <w:rFonts w:hint="eastAsia" w:ascii="宋体" w:hAnsi="宋体"/>
          <w:b/>
          <w:sz w:val="32"/>
          <w:lang w:eastAsia="zh-CN"/>
        </w:rPr>
        <w:t>度</w:t>
      </w:r>
      <w:r>
        <w:rPr>
          <w:rFonts w:hint="eastAsia" w:ascii="宋体" w:hAnsi="宋体" w:eastAsia="宋体"/>
          <w:b/>
          <w:bCs/>
          <w:kern w:val="44"/>
          <w:sz w:val="30"/>
          <w:szCs w:val="30"/>
        </w:rPr>
        <w:t>上海海事大学港湾校区“不忘初心、牢记使命”</w:t>
      </w:r>
    </w:p>
    <w:p>
      <w:pPr>
        <w:spacing w:line="600" w:lineRule="exact"/>
        <w:jc w:val="center"/>
        <w:rPr>
          <w:rFonts w:hint="eastAsia" w:ascii="宋体" w:hAnsi="宋体" w:eastAsia="宋体"/>
          <w:b/>
          <w:bCs/>
          <w:kern w:val="44"/>
          <w:sz w:val="30"/>
          <w:szCs w:val="30"/>
          <w:lang w:eastAsia="zh-CN"/>
        </w:rPr>
      </w:pPr>
      <w:r>
        <w:rPr>
          <w:rFonts w:hint="eastAsia" w:ascii="宋体" w:hAnsi="宋体" w:eastAsia="宋体"/>
          <w:b/>
          <w:bCs/>
          <w:kern w:val="44"/>
          <w:sz w:val="30"/>
          <w:szCs w:val="30"/>
        </w:rPr>
        <w:t>主题教育专题民主生活会</w:t>
      </w:r>
      <w:r>
        <w:rPr>
          <w:rFonts w:hint="eastAsia" w:ascii="宋体" w:hAnsi="宋体"/>
          <w:b/>
          <w:bCs/>
          <w:kern w:val="44"/>
          <w:sz w:val="30"/>
          <w:szCs w:val="30"/>
          <w:lang w:eastAsia="zh-CN"/>
        </w:rPr>
        <w:t>总结</w:t>
      </w:r>
    </w:p>
    <w:p>
      <w:pPr>
        <w:spacing w:line="520" w:lineRule="atLeast"/>
        <w:ind w:firstLine="555"/>
        <w:rPr>
          <w:rFonts w:hint="eastAsia" w:ascii="仿宋" w:hAnsi="仿宋" w:eastAsia="仿宋" w:cs="仿宋"/>
          <w:color w:val="000000"/>
          <w:szCs w:val="28"/>
        </w:rPr>
      </w:pPr>
    </w:p>
    <w:p>
      <w:pPr>
        <w:spacing w:line="600" w:lineRule="exact"/>
        <w:ind w:firstLine="560" w:firstLineChars="200"/>
        <w:jc w:val="left"/>
        <w:rPr>
          <w:rFonts w:hint="eastAsia" w:ascii="仿宋" w:hAnsi="仿宋" w:eastAsia="仿宋" w:cs="仿宋_GB2312"/>
          <w:szCs w:val="28"/>
          <w:lang w:eastAsia="zh-CN"/>
        </w:rPr>
      </w:pPr>
      <w:r>
        <w:rPr>
          <w:rFonts w:hint="eastAsia" w:ascii="仿宋" w:hAnsi="仿宋" w:eastAsia="仿宋" w:cs="仿宋_GB2312"/>
          <w:szCs w:val="28"/>
        </w:rPr>
        <w:t>为深入贯彻习近平总书记关于开展“不忘初心、牢记使命”主题教育有关重要指示精神</w:t>
      </w:r>
      <w:r>
        <w:rPr>
          <w:rFonts w:hint="eastAsia" w:ascii="仿宋" w:hAnsi="仿宋" w:eastAsia="仿宋" w:cs="仿宋_GB2312"/>
          <w:szCs w:val="28"/>
          <w:lang w:eastAsia="zh-CN"/>
        </w:rPr>
        <w:t>，</w:t>
      </w:r>
      <w:r>
        <w:rPr>
          <w:rFonts w:hint="eastAsia" w:ascii="仿宋" w:hAnsi="仿宋" w:eastAsia="仿宋" w:cs="仿宋_GB2312"/>
          <w:szCs w:val="28"/>
        </w:rPr>
        <w:t>全面贯彻落实党中央和市委决策部署</w:t>
      </w:r>
      <w:r>
        <w:rPr>
          <w:rFonts w:hint="eastAsia" w:ascii="仿宋" w:hAnsi="仿宋" w:eastAsia="仿宋" w:cs="仿宋_GB2312"/>
          <w:szCs w:val="28"/>
          <w:lang w:eastAsia="zh-CN"/>
        </w:rPr>
        <w:t>，</w:t>
      </w:r>
      <w:r>
        <w:rPr>
          <w:rFonts w:hint="eastAsia" w:ascii="仿宋" w:hAnsi="仿宋" w:eastAsia="仿宋" w:cs="仿宋_GB2312"/>
          <w:szCs w:val="28"/>
        </w:rPr>
        <w:t>根据</w:t>
      </w:r>
      <w:r>
        <w:rPr>
          <w:rFonts w:hint="eastAsia" w:ascii="仿宋" w:hAnsi="仿宋" w:eastAsia="仿宋" w:cs="仿宋_GB2312"/>
          <w:szCs w:val="28"/>
          <w:lang w:eastAsia="zh-CN"/>
        </w:rPr>
        <w:t>上海</w:t>
      </w:r>
      <w:r>
        <w:rPr>
          <w:rFonts w:hint="eastAsia" w:ascii="仿宋" w:hAnsi="仿宋" w:eastAsia="仿宋" w:cs="仿宋_GB2312"/>
          <w:szCs w:val="28"/>
        </w:rPr>
        <w:t>海事大学党委的要求，在充分领会沪海大委[2019]62号文件精神的基础上，</w:t>
      </w:r>
      <w:r>
        <w:rPr>
          <w:rFonts w:hint="eastAsia" w:ascii="仿宋" w:hAnsi="仿宋" w:eastAsia="仿宋" w:cs="仿宋_GB2312"/>
          <w:szCs w:val="28"/>
          <w:lang w:val="en-US" w:eastAsia="zh-CN"/>
        </w:rPr>
        <w:t>2019年</w:t>
      </w:r>
      <w:r>
        <w:rPr>
          <w:rFonts w:hint="eastAsia" w:ascii="仿宋" w:hAnsi="仿宋" w:eastAsia="仿宋" w:cs="仿宋_GB2312"/>
          <w:szCs w:val="28"/>
        </w:rPr>
        <w:t>上海海事大学港湾校区“不忘初心、牢记使命”主题教育专题民主生活会</w:t>
      </w:r>
      <w:r>
        <w:rPr>
          <w:rFonts w:hint="eastAsia" w:ascii="仿宋" w:hAnsi="仿宋" w:eastAsia="仿宋" w:cs="仿宋_GB2312"/>
          <w:szCs w:val="28"/>
          <w:lang w:eastAsia="zh-CN"/>
        </w:rPr>
        <w:t>汇报工作如下：</w:t>
      </w:r>
    </w:p>
    <w:p>
      <w:pPr>
        <w:spacing w:line="600" w:lineRule="exact"/>
        <w:ind w:firstLine="570"/>
        <w:rPr>
          <w:rFonts w:ascii="宋体" w:hAnsi="宋体" w:eastAsia="宋体"/>
          <w:b/>
          <w:bCs/>
          <w:sz w:val="28"/>
          <w:szCs w:val="28"/>
        </w:rPr>
      </w:pPr>
      <w:r>
        <w:rPr>
          <w:rFonts w:hint="eastAsia" w:ascii="宋体" w:hAnsi="宋体" w:eastAsia="宋体"/>
          <w:b/>
          <w:bCs/>
          <w:sz w:val="28"/>
          <w:szCs w:val="28"/>
        </w:rPr>
        <w:t>一、聚焦“不忘初心、牢记使命”主题</w:t>
      </w:r>
    </w:p>
    <w:p>
      <w:pPr>
        <w:keepNext w:val="0"/>
        <w:keepLines w:val="0"/>
        <w:pageBreakBefore w:val="0"/>
        <w:widowControl w:val="0"/>
        <w:kinsoku/>
        <w:wordWrap/>
        <w:overflowPunct/>
        <w:topLinePunct w:val="0"/>
        <w:autoSpaceDE/>
        <w:autoSpaceDN/>
        <w:bidi w:val="0"/>
        <w:adjustRightInd/>
        <w:snapToGrid/>
        <w:spacing w:line="520" w:lineRule="atLeast"/>
        <w:ind w:firstLine="560" w:firstLineChars="200"/>
        <w:textAlignment w:val="auto"/>
        <w:rPr>
          <w:rFonts w:hint="eastAsia" w:ascii="仿宋" w:hAnsi="仿宋" w:eastAsia="仿宋" w:cs="仿宋"/>
          <w:color w:val="000000"/>
          <w:szCs w:val="28"/>
        </w:rPr>
      </w:pPr>
      <w:r>
        <w:rPr>
          <w:rFonts w:hint="eastAsia" w:ascii="仿宋" w:hAnsi="仿宋" w:eastAsia="仿宋" w:cs="仿宋_GB2312"/>
          <w:szCs w:val="28"/>
        </w:rPr>
        <w:t>党政联席会上，集中</w:t>
      </w:r>
      <w:r>
        <w:rPr>
          <w:rFonts w:hint="eastAsia" w:ascii="仿宋" w:hAnsi="仿宋" w:eastAsia="仿宋" w:cs="仿宋"/>
          <w:color w:val="000000"/>
          <w:szCs w:val="28"/>
        </w:rPr>
        <w:t>学习上级党委的通知精神，</w:t>
      </w:r>
      <w:r>
        <w:rPr>
          <w:rFonts w:hint="eastAsia" w:ascii="仿宋" w:hAnsi="仿宋" w:eastAsia="仿宋" w:cs="仿宋"/>
          <w:color w:val="000000"/>
          <w:szCs w:val="28"/>
          <w:lang w:eastAsia="zh-CN"/>
        </w:rPr>
        <w:t>统一认识，明确主题。</w:t>
      </w:r>
      <w:r>
        <w:rPr>
          <w:rFonts w:hint="eastAsia" w:ascii="仿宋" w:hAnsi="仿宋" w:eastAsia="仿宋" w:cs="仿宋"/>
          <w:color w:val="000000"/>
          <w:szCs w:val="28"/>
        </w:rPr>
        <w:t>不忘初心、牢记使命，是加强党的建设的永恒课题，是全体党员、干部的终身课题。开好专题民主生活会</w:t>
      </w:r>
      <w:r>
        <w:rPr>
          <w:rFonts w:hint="eastAsia" w:ascii="仿宋" w:hAnsi="仿宋" w:eastAsia="仿宋" w:cs="仿宋"/>
          <w:color w:val="000000"/>
          <w:szCs w:val="28"/>
          <w:lang w:eastAsia="zh-CN"/>
        </w:rPr>
        <w:t>是</w:t>
      </w:r>
      <w:r>
        <w:rPr>
          <w:rFonts w:hint="eastAsia" w:ascii="仿宋" w:hAnsi="仿宋" w:eastAsia="仿宋" w:cs="仿宋"/>
          <w:color w:val="000000"/>
          <w:szCs w:val="28"/>
        </w:rPr>
        <w:t>作为领导班子和党员领导干部守初心、担使命，找差距、抓落实的一次政治体检，</w:t>
      </w:r>
      <w:r>
        <w:rPr>
          <w:rFonts w:hint="eastAsia" w:ascii="仿宋" w:hAnsi="仿宋" w:eastAsia="仿宋" w:cs="仿宋"/>
          <w:color w:val="000000"/>
          <w:szCs w:val="28"/>
          <w:lang w:eastAsia="zh-CN"/>
        </w:rPr>
        <w:t>是</w:t>
      </w:r>
      <w:r>
        <w:rPr>
          <w:rFonts w:hint="eastAsia" w:ascii="仿宋" w:hAnsi="仿宋" w:eastAsia="仿宋" w:cs="仿宋"/>
          <w:color w:val="000000"/>
          <w:szCs w:val="28"/>
        </w:rPr>
        <w:t>作为检验主题教育成效的一项重要内容。</w:t>
      </w:r>
      <w:r>
        <w:rPr>
          <w:rFonts w:hint="eastAsia" w:ascii="仿宋" w:hAnsi="仿宋" w:eastAsia="仿宋" w:cs="仿宋"/>
          <w:color w:val="000000"/>
          <w:szCs w:val="28"/>
          <w:lang w:eastAsia="zh-CN"/>
        </w:rPr>
        <w:t>大家一致认为，要</w:t>
      </w:r>
      <w:r>
        <w:rPr>
          <w:rFonts w:hint="eastAsia" w:ascii="仿宋" w:hAnsi="仿宋" w:eastAsia="仿宋" w:cs="仿宋"/>
          <w:color w:val="000000"/>
          <w:szCs w:val="28"/>
        </w:rPr>
        <w:t>充分运用主题教育成果，聚焦不忘初心、牢记使命这一主题，突出力戒形式主义、官僚主义这一重要内容，围绕理论学习有收获、思想政治受洗礼、干事创业敢担当、为民服务解难题、清正廉洁作表率的目标，按照“六对照、一结合”的要求，盘点收获、检视问题、深刻剖析。</w:t>
      </w:r>
    </w:p>
    <w:p>
      <w:pPr>
        <w:keepNext w:val="0"/>
        <w:keepLines w:val="0"/>
        <w:pageBreakBefore w:val="0"/>
        <w:widowControl w:val="0"/>
        <w:kinsoku/>
        <w:wordWrap/>
        <w:overflowPunct/>
        <w:topLinePunct w:val="0"/>
        <w:autoSpaceDE/>
        <w:autoSpaceDN/>
        <w:bidi w:val="0"/>
        <w:adjustRightInd/>
        <w:snapToGrid/>
        <w:spacing w:line="520" w:lineRule="atLeast"/>
        <w:ind w:firstLine="560" w:firstLineChars="200"/>
        <w:textAlignment w:val="auto"/>
        <w:rPr>
          <w:rFonts w:hint="eastAsia" w:ascii="仿宋" w:hAnsi="仿宋" w:eastAsia="仿宋" w:cs="仿宋"/>
          <w:color w:val="000000"/>
          <w:szCs w:val="28"/>
        </w:rPr>
      </w:pPr>
      <w:r>
        <w:rPr>
          <w:rFonts w:hint="eastAsia" w:ascii="仿宋" w:hAnsi="仿宋" w:eastAsia="仿宋" w:cs="仿宋"/>
          <w:color w:val="000000"/>
          <w:szCs w:val="28"/>
        </w:rPr>
        <w:t>通过开好</w:t>
      </w:r>
      <w:r>
        <w:rPr>
          <w:rFonts w:hint="eastAsia" w:ascii="仿宋" w:hAnsi="仿宋" w:eastAsia="仿宋" w:cs="仿宋"/>
          <w:color w:val="000000"/>
          <w:szCs w:val="28"/>
          <w:lang w:eastAsia="zh-CN"/>
        </w:rPr>
        <w:t>高质量</w:t>
      </w:r>
      <w:r>
        <w:rPr>
          <w:rFonts w:hint="eastAsia" w:ascii="仿宋" w:hAnsi="仿宋" w:eastAsia="仿宋" w:cs="仿宋"/>
          <w:color w:val="000000"/>
          <w:szCs w:val="28"/>
        </w:rPr>
        <w:t>民主生活会，</w:t>
      </w:r>
      <w:r>
        <w:rPr>
          <w:rFonts w:hint="eastAsia" w:ascii="仿宋" w:hAnsi="仿宋" w:eastAsia="仿宋" w:cs="仿宋"/>
          <w:color w:val="000000"/>
          <w:szCs w:val="28"/>
          <w:lang w:eastAsia="zh-CN"/>
        </w:rPr>
        <w:t>对</w:t>
      </w:r>
      <w:r>
        <w:rPr>
          <w:rFonts w:hint="eastAsia" w:ascii="仿宋" w:hAnsi="仿宋" w:eastAsia="仿宋" w:cs="仿宋"/>
          <w:color w:val="000000"/>
          <w:szCs w:val="28"/>
        </w:rPr>
        <w:t>进一步加强领导班子自身建设，坚定信心、担当作为，带领广大党员干部继续深化</w:t>
      </w:r>
      <w:r>
        <w:rPr>
          <w:rFonts w:hint="eastAsia" w:ascii="仿宋" w:hAnsi="仿宋" w:eastAsia="仿宋" w:cs="仿宋"/>
          <w:color w:val="000000"/>
          <w:szCs w:val="28"/>
          <w:lang w:eastAsia="zh-CN"/>
        </w:rPr>
        <w:t>职业</w:t>
      </w:r>
      <w:r>
        <w:rPr>
          <w:rFonts w:hint="eastAsia" w:ascii="仿宋" w:hAnsi="仿宋" w:eastAsia="仿宋" w:cs="仿宋"/>
          <w:color w:val="000000"/>
          <w:szCs w:val="28"/>
        </w:rPr>
        <w:t>教育事业改革，凝心聚力抓</w:t>
      </w:r>
      <w:r>
        <w:rPr>
          <w:rFonts w:hint="eastAsia" w:ascii="仿宋" w:hAnsi="仿宋" w:eastAsia="仿宋" w:cs="仿宋"/>
          <w:color w:val="000000"/>
          <w:szCs w:val="28"/>
          <w:lang w:eastAsia="zh-CN"/>
        </w:rPr>
        <w:t>好</w:t>
      </w:r>
      <w:r>
        <w:rPr>
          <w:rFonts w:hint="eastAsia" w:ascii="仿宋" w:hAnsi="仿宋" w:eastAsia="仿宋" w:cs="仿宋"/>
          <w:color w:val="000000"/>
          <w:szCs w:val="28"/>
        </w:rPr>
        <w:t>学校内涵建设，推动各项事业不断发展</w:t>
      </w:r>
      <w:r>
        <w:rPr>
          <w:rFonts w:hint="eastAsia" w:ascii="仿宋" w:hAnsi="仿宋" w:eastAsia="仿宋" w:cs="仿宋"/>
          <w:color w:val="000000"/>
          <w:szCs w:val="28"/>
          <w:lang w:eastAsia="zh-CN"/>
        </w:rPr>
        <w:t>，</w:t>
      </w:r>
      <w:r>
        <w:rPr>
          <w:rFonts w:hint="eastAsia" w:ascii="仿宋" w:hAnsi="仿宋" w:eastAsia="仿宋" w:cs="仿宋"/>
          <w:color w:val="000000"/>
          <w:szCs w:val="28"/>
        </w:rPr>
        <w:t>具有重要意义。</w:t>
      </w:r>
    </w:p>
    <w:p>
      <w:pPr>
        <w:keepNext w:val="0"/>
        <w:keepLines w:val="0"/>
        <w:pageBreakBefore w:val="0"/>
        <w:widowControl w:val="0"/>
        <w:kinsoku/>
        <w:wordWrap/>
        <w:overflowPunct/>
        <w:topLinePunct w:val="0"/>
        <w:autoSpaceDE/>
        <w:autoSpaceDN/>
        <w:bidi w:val="0"/>
        <w:adjustRightInd/>
        <w:snapToGrid/>
        <w:spacing w:line="520" w:lineRule="atLeast"/>
        <w:ind w:firstLine="560" w:firstLineChars="200"/>
        <w:textAlignment w:val="auto"/>
        <w:rPr>
          <w:rFonts w:hint="eastAsia" w:ascii="仿宋" w:hAnsi="仿宋" w:eastAsia="仿宋" w:cs="仿宋"/>
          <w:color w:val="000000"/>
          <w:szCs w:val="28"/>
        </w:rPr>
      </w:pPr>
      <w:r>
        <w:rPr>
          <w:rFonts w:hint="eastAsia" w:ascii="仿宋" w:hAnsi="仿宋" w:eastAsia="仿宋" w:cs="仿宋"/>
          <w:color w:val="000000"/>
          <w:szCs w:val="28"/>
        </w:rPr>
        <w:t>按照通知精神，制定</w:t>
      </w:r>
      <w:r>
        <w:rPr>
          <w:rFonts w:hint="eastAsia" w:ascii="仿宋" w:hAnsi="仿宋" w:eastAsia="仿宋" w:cs="仿宋"/>
          <w:color w:val="000000"/>
          <w:szCs w:val="28"/>
          <w:lang w:eastAsia="zh-CN"/>
        </w:rPr>
        <w:t>了此次专题民主生活会方案</w:t>
      </w:r>
      <w:r>
        <w:rPr>
          <w:rFonts w:hint="eastAsia" w:ascii="仿宋" w:hAnsi="仿宋" w:eastAsia="仿宋" w:cs="仿宋"/>
          <w:color w:val="000000"/>
          <w:szCs w:val="28"/>
        </w:rPr>
        <w:t>。</w:t>
      </w:r>
    </w:p>
    <w:p>
      <w:pPr>
        <w:keepNext w:val="0"/>
        <w:keepLines w:val="0"/>
        <w:pageBreakBefore w:val="0"/>
        <w:widowControl w:val="0"/>
        <w:kinsoku/>
        <w:wordWrap/>
        <w:overflowPunct/>
        <w:topLinePunct w:val="0"/>
        <w:autoSpaceDE/>
        <w:autoSpaceDN/>
        <w:bidi w:val="0"/>
        <w:adjustRightInd/>
        <w:snapToGrid/>
        <w:spacing w:line="520" w:lineRule="atLeast"/>
        <w:ind w:firstLine="560" w:firstLineChars="200"/>
        <w:textAlignment w:val="auto"/>
        <w:rPr>
          <w:rFonts w:hint="eastAsia" w:ascii="仿宋" w:hAnsi="仿宋" w:eastAsia="仿宋" w:cs="仿宋"/>
          <w:color w:val="000000"/>
          <w:szCs w:val="28"/>
        </w:rPr>
      </w:pPr>
    </w:p>
    <w:p>
      <w:pPr>
        <w:spacing w:line="600" w:lineRule="exact"/>
        <w:ind w:firstLine="570"/>
        <w:rPr>
          <w:rFonts w:hint="eastAsia" w:ascii="宋体" w:hAnsi="宋体" w:eastAsia="宋体"/>
          <w:b/>
          <w:bCs/>
          <w:sz w:val="28"/>
          <w:szCs w:val="28"/>
        </w:rPr>
      </w:pPr>
      <w:r>
        <w:rPr>
          <w:rFonts w:hint="eastAsia" w:ascii="宋体" w:hAnsi="宋体"/>
          <w:b/>
          <w:bCs/>
          <w:sz w:val="28"/>
          <w:szCs w:val="28"/>
          <w:lang w:eastAsia="zh-CN"/>
        </w:rPr>
        <w:t>二、</w:t>
      </w:r>
      <w:r>
        <w:rPr>
          <w:rFonts w:hint="eastAsia" w:ascii="宋体" w:hAnsi="宋体" w:eastAsia="宋体"/>
          <w:b/>
          <w:bCs/>
          <w:sz w:val="28"/>
          <w:szCs w:val="28"/>
        </w:rPr>
        <w:t>认真学习领会习近平新时代中国特色社会主义思想</w:t>
      </w:r>
    </w:p>
    <w:p>
      <w:pPr>
        <w:keepNext w:val="0"/>
        <w:keepLines w:val="0"/>
        <w:pageBreakBefore w:val="0"/>
        <w:widowControl w:val="0"/>
        <w:kinsoku/>
        <w:wordWrap/>
        <w:overflowPunct/>
        <w:topLinePunct w:val="0"/>
        <w:autoSpaceDE/>
        <w:autoSpaceDN/>
        <w:bidi w:val="0"/>
        <w:adjustRightInd/>
        <w:snapToGrid/>
        <w:spacing w:line="520" w:lineRule="atLeast"/>
        <w:ind w:firstLine="560" w:firstLineChars="200"/>
        <w:textAlignment w:val="auto"/>
        <w:rPr>
          <w:rFonts w:hint="eastAsia" w:ascii="仿宋" w:hAnsi="仿宋" w:eastAsia="仿宋" w:cs="仿宋"/>
          <w:color w:val="000000"/>
          <w:szCs w:val="28"/>
        </w:rPr>
      </w:pPr>
      <w:r>
        <w:rPr>
          <w:rFonts w:hint="eastAsia" w:ascii="仿宋" w:hAnsi="仿宋" w:eastAsia="仿宋" w:cs="仿宋"/>
          <w:color w:val="000000"/>
          <w:szCs w:val="28"/>
        </w:rPr>
        <w:t>在</w:t>
      </w:r>
      <w:r>
        <w:rPr>
          <w:rFonts w:hint="eastAsia" w:ascii="仿宋" w:hAnsi="仿宋" w:eastAsia="仿宋" w:cs="仿宋"/>
          <w:color w:val="000000"/>
          <w:szCs w:val="28"/>
          <w:lang w:eastAsia="zh-CN"/>
        </w:rPr>
        <w:t>校区</w:t>
      </w:r>
      <w:r>
        <w:rPr>
          <w:rFonts w:hint="eastAsia" w:ascii="仿宋" w:hAnsi="仿宋" w:eastAsia="仿宋" w:cs="仿宋"/>
          <w:color w:val="000000"/>
          <w:szCs w:val="28"/>
        </w:rPr>
        <w:t>党委的统一</w:t>
      </w:r>
      <w:r>
        <w:rPr>
          <w:rFonts w:hint="eastAsia" w:ascii="仿宋" w:hAnsi="仿宋" w:eastAsia="仿宋" w:cs="仿宋"/>
          <w:color w:val="000000"/>
          <w:szCs w:val="28"/>
          <w:lang w:eastAsia="zh-CN"/>
        </w:rPr>
        <w:t>部署</w:t>
      </w:r>
      <w:r>
        <w:rPr>
          <w:rFonts w:hint="eastAsia" w:ascii="仿宋" w:hAnsi="仿宋" w:eastAsia="仿宋" w:cs="仿宋"/>
          <w:color w:val="000000"/>
          <w:szCs w:val="28"/>
        </w:rPr>
        <w:t>下，严格按照学习</w:t>
      </w:r>
      <w:r>
        <w:rPr>
          <w:rFonts w:hint="eastAsia" w:ascii="仿宋" w:hAnsi="仿宋" w:eastAsia="仿宋" w:cs="仿宋"/>
          <w:color w:val="000000"/>
          <w:szCs w:val="28"/>
          <w:lang w:eastAsia="zh-CN"/>
        </w:rPr>
        <w:t>要求，</w:t>
      </w:r>
      <w:r>
        <w:rPr>
          <w:rFonts w:hint="eastAsia" w:ascii="仿宋" w:hAnsi="仿宋" w:eastAsia="仿宋" w:cs="仿宋"/>
          <w:color w:val="000000"/>
          <w:szCs w:val="28"/>
        </w:rPr>
        <w:t>领导班子读原著学原文悟原理，做到了联系实际学、融会贯通学，并且根据学习情况，每人撰写了学习认识体会。结合学校实际，校区班子成员带头讲专题党课，中层干部、全体党员等参加党课学习，推进了校区主题教育的开展，增强了党员的宗旨意识和责任意识。</w:t>
      </w:r>
    </w:p>
    <w:p>
      <w:pPr>
        <w:keepNext w:val="0"/>
        <w:keepLines w:val="0"/>
        <w:pageBreakBefore w:val="0"/>
        <w:widowControl w:val="0"/>
        <w:kinsoku/>
        <w:wordWrap/>
        <w:overflowPunct/>
        <w:topLinePunct w:val="0"/>
        <w:autoSpaceDE/>
        <w:autoSpaceDN/>
        <w:bidi w:val="0"/>
        <w:adjustRightInd/>
        <w:snapToGrid/>
        <w:spacing w:line="520" w:lineRule="atLeast"/>
        <w:ind w:firstLine="560" w:firstLineChars="200"/>
        <w:textAlignment w:val="auto"/>
        <w:rPr>
          <w:rFonts w:hint="eastAsia" w:ascii="仿宋" w:hAnsi="仿宋" w:eastAsia="仿宋" w:cs="仿宋"/>
          <w:color w:val="000000"/>
          <w:szCs w:val="28"/>
        </w:rPr>
      </w:pPr>
      <w:r>
        <w:rPr>
          <w:rFonts w:hint="eastAsia" w:ascii="仿宋" w:hAnsi="仿宋" w:eastAsia="仿宋" w:cs="仿宋"/>
          <w:color w:val="000000"/>
          <w:szCs w:val="28"/>
          <w:lang w:eastAsia="zh-CN"/>
        </w:rPr>
        <w:t>民主生活会召开前期，要求</w:t>
      </w:r>
      <w:r>
        <w:rPr>
          <w:rFonts w:hint="eastAsia" w:ascii="仿宋" w:hAnsi="仿宋" w:eastAsia="仿宋" w:cs="仿宋"/>
          <w:color w:val="000000"/>
          <w:szCs w:val="28"/>
        </w:rPr>
        <w:t>党员领导干部认真</w:t>
      </w:r>
      <w:r>
        <w:rPr>
          <w:rFonts w:hint="eastAsia" w:ascii="仿宋" w:hAnsi="仿宋" w:eastAsia="仿宋" w:cs="仿宋"/>
          <w:color w:val="000000"/>
          <w:szCs w:val="28"/>
          <w:lang w:eastAsia="zh-CN"/>
        </w:rPr>
        <w:t>研学</w:t>
      </w:r>
      <w:r>
        <w:rPr>
          <w:rFonts w:hint="eastAsia" w:ascii="仿宋" w:hAnsi="仿宋" w:eastAsia="仿宋" w:cs="仿宋"/>
          <w:color w:val="000000"/>
          <w:szCs w:val="28"/>
        </w:rPr>
        <w:t>习近平新时代中国特色社会主义思想，学习领会习近平总书记在“不忘初心、牢记使命”主题教育工作会议、中央政治局第十五次集体学习、中央和国家机关党的建设工作会议和在内蒙古考察并指导开展“不忘初心、牢记使命”主题教育时的重要讲话</w:t>
      </w:r>
      <w:r>
        <w:rPr>
          <w:rFonts w:hint="eastAsia" w:ascii="仿宋" w:hAnsi="仿宋" w:eastAsia="仿宋" w:cs="仿宋"/>
          <w:color w:val="000000"/>
          <w:szCs w:val="28"/>
          <w:lang w:eastAsia="zh-CN"/>
        </w:rPr>
        <w:t>；</w:t>
      </w:r>
      <w:r>
        <w:rPr>
          <w:rFonts w:hint="eastAsia" w:ascii="仿宋" w:hAnsi="仿宋" w:eastAsia="仿宋" w:cs="仿宋"/>
          <w:color w:val="000000"/>
          <w:szCs w:val="28"/>
        </w:rPr>
        <w:t>认真学习十九届四中全会精神，深刻认识中国特色社会主义制度和国家治理体系的科学内涵、本质特征和显著优势</w:t>
      </w:r>
      <w:r>
        <w:rPr>
          <w:rFonts w:hint="eastAsia" w:ascii="仿宋" w:hAnsi="仿宋" w:eastAsia="仿宋" w:cs="仿宋"/>
          <w:color w:val="000000"/>
          <w:szCs w:val="28"/>
          <w:lang w:eastAsia="zh-CN"/>
        </w:rPr>
        <w:t>；</w:t>
      </w:r>
      <w:r>
        <w:rPr>
          <w:rFonts w:hint="eastAsia" w:ascii="仿宋" w:hAnsi="仿宋" w:eastAsia="仿宋" w:cs="仿宋"/>
          <w:color w:val="000000"/>
          <w:szCs w:val="28"/>
        </w:rPr>
        <w:t>学习贯彻习近平总书记考察上海重要讲话和在第二届中国国际进口博览会开幕式上的主旨演讲精神</w:t>
      </w:r>
      <w:r>
        <w:rPr>
          <w:rFonts w:hint="eastAsia" w:ascii="仿宋" w:hAnsi="仿宋" w:eastAsia="仿宋" w:cs="仿宋"/>
          <w:color w:val="000000"/>
          <w:szCs w:val="28"/>
          <w:lang w:eastAsia="zh-CN"/>
        </w:rPr>
        <w:t>；</w:t>
      </w:r>
      <w:r>
        <w:rPr>
          <w:rFonts w:hint="eastAsia" w:ascii="仿宋" w:hAnsi="仿宋" w:eastAsia="仿宋" w:cs="仿宋"/>
          <w:color w:val="000000"/>
          <w:szCs w:val="28"/>
        </w:rPr>
        <w:t>学习贯彻习近平总书记对教育工作的重要指示批示精神和党中央决策部署</w:t>
      </w:r>
      <w:r>
        <w:rPr>
          <w:rFonts w:hint="eastAsia" w:ascii="仿宋" w:hAnsi="仿宋" w:eastAsia="仿宋" w:cs="仿宋"/>
          <w:color w:val="000000"/>
          <w:szCs w:val="28"/>
          <w:lang w:eastAsia="zh-CN"/>
        </w:rPr>
        <w:t>；</w:t>
      </w:r>
      <w:r>
        <w:rPr>
          <w:rFonts w:hint="eastAsia" w:ascii="仿宋" w:hAnsi="仿宋" w:eastAsia="仿宋" w:cs="仿宋"/>
          <w:color w:val="000000"/>
          <w:szCs w:val="28"/>
        </w:rPr>
        <w:t>学习习近平总书记关于海洋强国、交通强国的重要论述</w:t>
      </w:r>
      <w:r>
        <w:rPr>
          <w:rFonts w:hint="eastAsia" w:ascii="仿宋" w:hAnsi="仿宋" w:eastAsia="仿宋" w:cs="仿宋"/>
          <w:color w:val="000000"/>
          <w:szCs w:val="28"/>
          <w:lang w:eastAsia="zh-CN"/>
        </w:rPr>
        <w:t>；</w:t>
      </w:r>
      <w:r>
        <w:rPr>
          <w:rFonts w:hint="eastAsia" w:ascii="仿宋" w:hAnsi="仿宋" w:eastAsia="仿宋" w:cs="仿宋"/>
          <w:color w:val="000000"/>
          <w:szCs w:val="28"/>
        </w:rPr>
        <w:t>学习党章、《关于新形势下党内政治生活的若干准则》、《中国共产党纪律处分条例》，认真学习党史、新中国史，认真学习党中央、上海市委、市教卫党委关于民主生活会的有关要求</w:t>
      </w:r>
      <w:r>
        <w:rPr>
          <w:rFonts w:hint="eastAsia" w:ascii="仿宋" w:hAnsi="仿宋" w:eastAsia="仿宋" w:cs="仿宋"/>
          <w:color w:val="000000"/>
          <w:szCs w:val="28"/>
          <w:lang w:eastAsia="zh-CN"/>
        </w:rPr>
        <w:t>等，</w:t>
      </w:r>
      <w:r>
        <w:rPr>
          <w:rFonts w:hint="eastAsia" w:ascii="仿宋" w:hAnsi="仿宋" w:eastAsia="仿宋" w:cs="仿宋"/>
          <w:color w:val="000000"/>
          <w:szCs w:val="28"/>
        </w:rPr>
        <w:t>提高思想认识，把握标准要求，把思想和行动统一到习近平总书记重要指示批示精神和主题教育的部署要求上来，打牢开好专题民主生活会的思想基础。</w:t>
      </w:r>
    </w:p>
    <w:p>
      <w:pPr>
        <w:keepNext w:val="0"/>
        <w:keepLines w:val="0"/>
        <w:pageBreakBefore w:val="0"/>
        <w:widowControl w:val="0"/>
        <w:kinsoku/>
        <w:wordWrap/>
        <w:overflowPunct/>
        <w:topLinePunct w:val="0"/>
        <w:autoSpaceDE/>
        <w:autoSpaceDN/>
        <w:bidi w:val="0"/>
        <w:adjustRightInd/>
        <w:snapToGrid/>
        <w:spacing w:line="520" w:lineRule="atLeast"/>
        <w:ind w:firstLine="560" w:firstLineChars="200"/>
        <w:textAlignment w:val="auto"/>
        <w:rPr>
          <w:rFonts w:hint="eastAsia" w:ascii="仿宋" w:hAnsi="仿宋" w:eastAsia="仿宋" w:cs="仿宋"/>
          <w:color w:val="000000"/>
          <w:szCs w:val="28"/>
        </w:rPr>
      </w:pPr>
      <w:r>
        <w:rPr>
          <w:rFonts w:hint="eastAsia" w:ascii="仿宋" w:hAnsi="仿宋" w:eastAsia="仿宋" w:cs="仿宋"/>
          <w:color w:val="000000"/>
          <w:szCs w:val="28"/>
        </w:rPr>
        <w:t>截止12月上旬，校区领导班子组织集中学习7.5天，开展专题调研活动5次，形成专题调研报告5份，组织开展专题党课4次，撰写个人交流发言材料18份，提交个人检视问题材料</w:t>
      </w:r>
      <w:r>
        <w:rPr>
          <w:rFonts w:hint="eastAsia" w:ascii="仿宋" w:hAnsi="仿宋" w:eastAsia="仿宋" w:cs="仿宋"/>
          <w:color w:val="000000"/>
          <w:szCs w:val="28"/>
          <w:lang w:val="en-US" w:eastAsia="zh-CN"/>
        </w:rPr>
        <w:t>5</w:t>
      </w:r>
      <w:r>
        <w:rPr>
          <w:rFonts w:hint="eastAsia" w:ascii="仿宋" w:hAnsi="仿宋" w:eastAsia="仿宋" w:cs="仿宋"/>
          <w:color w:val="000000"/>
          <w:szCs w:val="28"/>
        </w:rPr>
        <w:t>份。</w:t>
      </w:r>
    </w:p>
    <w:p>
      <w:pPr>
        <w:spacing w:line="600" w:lineRule="exact"/>
        <w:ind w:firstLine="562" w:firstLineChars="200"/>
        <w:rPr>
          <w:rFonts w:hint="eastAsia" w:ascii="宋体" w:hAnsi="宋体" w:eastAsia="宋体"/>
          <w:b/>
          <w:bCs/>
          <w:sz w:val="28"/>
          <w:szCs w:val="28"/>
        </w:rPr>
      </w:pPr>
    </w:p>
    <w:p>
      <w:pPr>
        <w:spacing w:line="600" w:lineRule="exact"/>
        <w:ind w:firstLine="562" w:firstLineChars="200"/>
        <w:rPr>
          <w:rFonts w:ascii="宋体" w:hAnsi="宋体" w:eastAsia="宋体"/>
          <w:b/>
          <w:bCs/>
          <w:sz w:val="28"/>
          <w:szCs w:val="28"/>
        </w:rPr>
      </w:pPr>
      <w:r>
        <w:rPr>
          <w:rFonts w:hint="eastAsia" w:ascii="宋体" w:hAnsi="宋体" w:eastAsia="宋体"/>
          <w:b/>
          <w:bCs/>
          <w:sz w:val="28"/>
          <w:szCs w:val="28"/>
        </w:rPr>
        <w:t>三、深入谈心谈话</w:t>
      </w:r>
    </w:p>
    <w:p>
      <w:pPr>
        <w:keepNext w:val="0"/>
        <w:keepLines w:val="0"/>
        <w:pageBreakBefore w:val="0"/>
        <w:widowControl w:val="0"/>
        <w:kinsoku/>
        <w:wordWrap/>
        <w:overflowPunct/>
        <w:topLinePunct w:val="0"/>
        <w:autoSpaceDE/>
        <w:autoSpaceDN/>
        <w:bidi w:val="0"/>
        <w:adjustRightInd/>
        <w:snapToGrid/>
        <w:spacing w:line="520" w:lineRule="atLeast"/>
        <w:ind w:firstLine="560" w:firstLineChars="200"/>
        <w:textAlignment w:val="auto"/>
        <w:rPr>
          <w:rFonts w:hint="eastAsia" w:ascii="仿宋" w:hAnsi="仿宋" w:eastAsia="仿宋" w:cs="仿宋"/>
          <w:color w:val="000000"/>
          <w:szCs w:val="28"/>
        </w:rPr>
      </w:pPr>
      <w:r>
        <w:rPr>
          <w:rFonts w:hint="eastAsia" w:ascii="仿宋" w:hAnsi="仿宋" w:eastAsia="仿宋" w:cs="仿宋"/>
          <w:color w:val="000000"/>
          <w:szCs w:val="28"/>
        </w:rPr>
        <w:t>立足解决实际问题，校区领导班子成员深入基层了解民意、掌握实情，认真开展调查研究，开展谈心谈话，交流思想、交换意见。领导班子成员之间，班子成员与分管、联系部门负责同志、与本人组织关系所在党支部党员代表，紧扣</w:t>
      </w:r>
      <w:r>
        <w:rPr>
          <w:rFonts w:hint="eastAsia" w:ascii="仿宋" w:hAnsi="仿宋" w:eastAsia="仿宋" w:cs="仿宋"/>
          <w:color w:val="000000"/>
          <w:szCs w:val="28"/>
          <w:lang w:eastAsia="zh-CN"/>
        </w:rPr>
        <w:t>“</w:t>
      </w:r>
      <w:r>
        <w:rPr>
          <w:rFonts w:hint="eastAsia" w:ascii="仿宋" w:hAnsi="仿宋" w:eastAsia="仿宋" w:cs="仿宋"/>
          <w:color w:val="000000"/>
          <w:szCs w:val="28"/>
        </w:rPr>
        <w:t>不忘初心、牢记使命</w:t>
      </w:r>
      <w:r>
        <w:rPr>
          <w:rFonts w:hint="eastAsia" w:ascii="仿宋" w:hAnsi="仿宋" w:eastAsia="仿宋" w:cs="仿宋"/>
          <w:color w:val="000000"/>
          <w:szCs w:val="28"/>
          <w:lang w:eastAsia="zh-CN"/>
        </w:rPr>
        <w:t>”这一主题</w:t>
      </w:r>
      <w:r>
        <w:rPr>
          <w:rFonts w:hint="eastAsia" w:ascii="仿宋" w:hAnsi="仿宋" w:eastAsia="仿宋" w:cs="仿宋"/>
          <w:color w:val="000000"/>
          <w:szCs w:val="28"/>
        </w:rPr>
        <w:t>触及思想</w:t>
      </w:r>
      <w:r>
        <w:rPr>
          <w:rFonts w:hint="eastAsia" w:ascii="仿宋" w:hAnsi="仿宋" w:eastAsia="仿宋" w:cs="仿宋"/>
          <w:color w:val="000000"/>
          <w:szCs w:val="28"/>
          <w:lang w:eastAsia="zh-CN"/>
        </w:rPr>
        <w:t>深处。</w:t>
      </w:r>
      <w:r>
        <w:rPr>
          <w:rFonts w:hint="eastAsia" w:ascii="仿宋" w:hAnsi="仿宋" w:eastAsia="仿宋" w:cs="仿宋"/>
          <w:color w:val="000000"/>
          <w:szCs w:val="28"/>
        </w:rPr>
        <w:t>谈参加主题教育的收获体会，谈守初心、担使命方面的差距不足，谈对整改落实的具体措施和意见建议。既要谈自身差距，又要谈对方不足，把问题谈开、把道理谈透、把思想谈通。</w:t>
      </w:r>
    </w:p>
    <w:p>
      <w:pPr>
        <w:numPr>
          <w:ilvl w:val="0"/>
          <w:numId w:val="0"/>
        </w:numPr>
        <w:spacing w:line="520" w:lineRule="atLeast"/>
        <w:ind w:left="555" w:leftChars="0"/>
        <w:rPr>
          <w:rFonts w:hint="eastAsia" w:ascii="宋体" w:hAnsi="宋体"/>
          <w:b/>
          <w:bCs/>
          <w:sz w:val="28"/>
          <w:szCs w:val="28"/>
          <w:lang w:eastAsia="zh-CN"/>
        </w:rPr>
      </w:pPr>
    </w:p>
    <w:p>
      <w:pPr>
        <w:numPr>
          <w:ilvl w:val="0"/>
          <w:numId w:val="0"/>
        </w:numPr>
        <w:spacing w:line="520" w:lineRule="atLeast"/>
        <w:ind w:left="555" w:leftChars="0"/>
        <w:rPr>
          <w:rFonts w:hint="eastAsia" w:ascii="宋体" w:hAnsi="宋体" w:eastAsia="宋体"/>
          <w:b/>
          <w:bCs/>
          <w:sz w:val="28"/>
          <w:szCs w:val="28"/>
        </w:rPr>
      </w:pPr>
      <w:r>
        <w:rPr>
          <w:rFonts w:hint="eastAsia" w:ascii="宋体" w:hAnsi="宋体"/>
          <w:b/>
          <w:bCs/>
          <w:sz w:val="28"/>
          <w:szCs w:val="28"/>
          <w:lang w:eastAsia="zh-CN"/>
        </w:rPr>
        <w:t>四、</w:t>
      </w:r>
      <w:r>
        <w:rPr>
          <w:rFonts w:hint="eastAsia" w:ascii="宋体" w:hAnsi="宋体" w:eastAsia="宋体"/>
          <w:b/>
          <w:bCs/>
          <w:sz w:val="28"/>
          <w:szCs w:val="28"/>
        </w:rPr>
        <w:t>梳理检视问题</w:t>
      </w:r>
    </w:p>
    <w:p>
      <w:pPr>
        <w:keepNext w:val="0"/>
        <w:keepLines w:val="0"/>
        <w:pageBreakBefore w:val="0"/>
        <w:widowControl w:val="0"/>
        <w:kinsoku/>
        <w:wordWrap/>
        <w:overflowPunct/>
        <w:topLinePunct w:val="0"/>
        <w:autoSpaceDE/>
        <w:autoSpaceDN/>
        <w:bidi w:val="0"/>
        <w:adjustRightInd/>
        <w:snapToGrid/>
        <w:spacing w:line="520" w:lineRule="atLeast"/>
        <w:ind w:firstLine="560" w:firstLineChars="200"/>
        <w:textAlignment w:val="auto"/>
        <w:rPr>
          <w:rFonts w:hint="eastAsia" w:ascii="仿宋" w:hAnsi="仿宋" w:eastAsia="仿宋" w:cs="仿宋"/>
          <w:color w:val="000000"/>
          <w:szCs w:val="28"/>
        </w:rPr>
      </w:pPr>
      <w:r>
        <w:rPr>
          <w:rFonts w:hint="eastAsia" w:ascii="仿宋" w:hAnsi="仿宋" w:eastAsia="仿宋" w:cs="仿宋"/>
          <w:color w:val="000000"/>
          <w:szCs w:val="28"/>
        </w:rPr>
        <w:t>校区领导班子全面聚焦本次主题教育活动主线，认真开展调查研究，围绕学校人才培养、教学改革、教育保障等方面的瓶颈，班子成员围绕分管工作开展调查研究，认真撰写了调查研究报告，并且通过召开调研工作会议形式相互交流。</w:t>
      </w:r>
    </w:p>
    <w:p>
      <w:pPr>
        <w:keepNext w:val="0"/>
        <w:keepLines w:val="0"/>
        <w:pageBreakBefore w:val="0"/>
        <w:widowControl w:val="0"/>
        <w:kinsoku/>
        <w:wordWrap/>
        <w:overflowPunct/>
        <w:topLinePunct w:val="0"/>
        <w:autoSpaceDE/>
        <w:autoSpaceDN/>
        <w:bidi w:val="0"/>
        <w:adjustRightInd/>
        <w:snapToGrid/>
        <w:spacing w:line="520" w:lineRule="atLeast"/>
        <w:ind w:firstLine="560" w:firstLineChars="200"/>
        <w:textAlignment w:val="auto"/>
        <w:rPr>
          <w:rFonts w:hint="eastAsia" w:ascii="仿宋" w:hAnsi="仿宋" w:eastAsia="仿宋" w:cs="仿宋"/>
          <w:color w:val="000000"/>
          <w:szCs w:val="28"/>
        </w:rPr>
      </w:pPr>
      <w:r>
        <w:rPr>
          <w:rFonts w:hint="eastAsia" w:ascii="仿宋" w:hAnsi="仿宋" w:eastAsia="仿宋" w:cs="仿宋"/>
          <w:color w:val="000000"/>
          <w:szCs w:val="28"/>
        </w:rPr>
        <w:t>准确把握目标要求，坚决做到“四坚持”：坚持贯彻上级精神、坚持紧扣主题主线、坚持结合工作实际、坚持问题检视整改，以问题为导向，梳理解决影响校区发展、群众反映强烈的揪心事，查摆校区层面的问题2项，班子层面的问题2项，班子成员的个人问题5项，逐项明确整改责任，细化整改措施，有力保证了主题教育扎实开展、取得实效。</w:t>
      </w:r>
    </w:p>
    <w:p>
      <w:pPr>
        <w:numPr>
          <w:ilvl w:val="0"/>
          <w:numId w:val="0"/>
        </w:numPr>
        <w:spacing w:line="600" w:lineRule="exact"/>
        <w:rPr>
          <w:rFonts w:hint="eastAsia" w:ascii="宋体" w:hAnsi="宋体" w:eastAsia="宋体"/>
          <w:b/>
          <w:bCs/>
          <w:sz w:val="28"/>
          <w:szCs w:val="28"/>
        </w:rPr>
      </w:pPr>
    </w:p>
    <w:p>
      <w:pPr>
        <w:numPr>
          <w:ilvl w:val="0"/>
          <w:numId w:val="0"/>
        </w:numPr>
        <w:spacing w:line="600" w:lineRule="exact"/>
        <w:ind w:firstLine="562" w:firstLineChars="200"/>
        <w:rPr>
          <w:rFonts w:hint="eastAsia" w:ascii="宋体" w:hAnsi="宋体" w:eastAsia="宋体"/>
          <w:b/>
          <w:bCs/>
          <w:sz w:val="28"/>
          <w:szCs w:val="28"/>
        </w:rPr>
      </w:pPr>
      <w:r>
        <w:rPr>
          <w:rFonts w:hint="eastAsia" w:ascii="宋体" w:hAnsi="宋体"/>
          <w:b/>
          <w:bCs/>
          <w:sz w:val="28"/>
          <w:szCs w:val="28"/>
          <w:lang w:eastAsia="zh-CN"/>
        </w:rPr>
        <w:t>五、</w:t>
      </w:r>
      <w:r>
        <w:rPr>
          <w:rFonts w:hint="eastAsia" w:ascii="宋体" w:hAnsi="宋体" w:eastAsia="宋体"/>
          <w:b/>
          <w:bCs/>
          <w:sz w:val="28"/>
          <w:szCs w:val="28"/>
        </w:rPr>
        <w:t>严肃开展批评和自我批评</w:t>
      </w:r>
    </w:p>
    <w:p>
      <w:pPr>
        <w:keepNext w:val="0"/>
        <w:keepLines w:val="0"/>
        <w:pageBreakBefore w:val="0"/>
        <w:widowControl w:val="0"/>
        <w:kinsoku/>
        <w:wordWrap/>
        <w:overflowPunct/>
        <w:topLinePunct w:val="0"/>
        <w:autoSpaceDE/>
        <w:autoSpaceDN/>
        <w:bidi w:val="0"/>
        <w:adjustRightInd/>
        <w:snapToGrid/>
        <w:spacing w:line="520" w:lineRule="atLeast"/>
        <w:ind w:firstLine="560" w:firstLineChars="200"/>
        <w:textAlignment w:val="auto"/>
        <w:rPr>
          <w:rFonts w:hint="eastAsia" w:ascii="仿宋" w:hAnsi="仿宋" w:eastAsia="仿宋" w:cs="仿宋"/>
          <w:color w:val="000000"/>
          <w:szCs w:val="28"/>
          <w:lang w:eastAsia="zh-CN"/>
        </w:rPr>
      </w:pPr>
      <w:r>
        <w:rPr>
          <w:rFonts w:hint="eastAsia" w:ascii="仿宋" w:hAnsi="仿宋" w:eastAsia="仿宋" w:cs="仿宋"/>
          <w:color w:val="000000"/>
          <w:szCs w:val="28"/>
        </w:rPr>
        <w:t>在对照党章党规找差距的基础上，</w:t>
      </w:r>
      <w:r>
        <w:rPr>
          <w:rFonts w:hint="eastAsia" w:ascii="仿宋" w:hAnsi="仿宋" w:eastAsia="仿宋" w:cs="仿宋"/>
          <w:color w:val="000000"/>
          <w:szCs w:val="28"/>
          <w:lang w:eastAsia="zh-CN"/>
        </w:rPr>
        <w:t>领导班子</w:t>
      </w:r>
      <w:r>
        <w:rPr>
          <w:rFonts w:hint="eastAsia" w:ascii="仿宋" w:hAnsi="仿宋" w:eastAsia="仿宋" w:cs="仿宋"/>
          <w:color w:val="000000"/>
          <w:szCs w:val="28"/>
        </w:rPr>
        <w:t>按照照镜子、正衣冠、洗洗澡、治治病的要求，从思想、政治、作风、能力、廉政等方面剖析根源，特别是在主观上、思想上进行深刻检视，撰写检视剖析材料，直奔问题</w:t>
      </w:r>
      <w:r>
        <w:rPr>
          <w:rFonts w:hint="eastAsia" w:ascii="仿宋" w:hAnsi="仿宋" w:eastAsia="仿宋" w:cs="仿宋"/>
          <w:color w:val="000000"/>
          <w:szCs w:val="28"/>
          <w:lang w:eastAsia="zh-CN"/>
        </w:rPr>
        <w:t>，</w:t>
      </w:r>
      <w:r>
        <w:rPr>
          <w:rFonts w:hint="eastAsia" w:ascii="仿宋" w:hAnsi="仿宋" w:eastAsia="仿宋" w:cs="仿宋"/>
          <w:color w:val="000000"/>
          <w:szCs w:val="28"/>
        </w:rPr>
        <w:t>并明确努力方向和改进措施。截止12月上旬</w:t>
      </w:r>
      <w:r>
        <w:rPr>
          <w:rFonts w:hint="eastAsia" w:ascii="仿宋" w:hAnsi="仿宋" w:eastAsia="仿宋" w:cs="仿宋"/>
          <w:color w:val="000000"/>
          <w:szCs w:val="28"/>
          <w:lang w:eastAsia="zh-CN"/>
        </w:rPr>
        <w:t>，提交</w:t>
      </w:r>
      <w:r>
        <w:rPr>
          <w:rFonts w:hint="eastAsia" w:ascii="仿宋" w:hAnsi="仿宋" w:eastAsia="仿宋" w:cs="仿宋"/>
          <w:color w:val="000000"/>
          <w:szCs w:val="28"/>
        </w:rPr>
        <w:t>个人检视</w:t>
      </w:r>
      <w:r>
        <w:rPr>
          <w:rFonts w:hint="eastAsia" w:ascii="仿宋" w:hAnsi="仿宋" w:eastAsia="仿宋" w:cs="仿宋"/>
          <w:color w:val="000000"/>
          <w:szCs w:val="28"/>
          <w:lang w:eastAsia="zh-CN"/>
        </w:rPr>
        <w:t>剖析</w:t>
      </w:r>
      <w:r>
        <w:rPr>
          <w:rFonts w:hint="eastAsia" w:ascii="仿宋" w:hAnsi="仿宋" w:eastAsia="仿宋" w:cs="仿宋"/>
          <w:color w:val="000000"/>
          <w:szCs w:val="28"/>
        </w:rPr>
        <w:t>问题材料</w:t>
      </w:r>
      <w:r>
        <w:rPr>
          <w:rFonts w:hint="eastAsia" w:ascii="仿宋" w:hAnsi="仿宋" w:eastAsia="仿宋" w:cs="仿宋"/>
          <w:color w:val="000000"/>
          <w:szCs w:val="28"/>
          <w:lang w:val="en-US" w:eastAsia="zh-CN"/>
        </w:rPr>
        <w:t>5</w:t>
      </w:r>
      <w:r>
        <w:rPr>
          <w:rFonts w:hint="eastAsia" w:ascii="仿宋" w:hAnsi="仿宋" w:eastAsia="仿宋" w:cs="仿宋"/>
          <w:color w:val="000000"/>
          <w:szCs w:val="28"/>
        </w:rPr>
        <w:t>份</w:t>
      </w:r>
      <w:r>
        <w:rPr>
          <w:rFonts w:hint="eastAsia" w:ascii="仿宋" w:hAnsi="仿宋" w:eastAsia="仿宋" w:cs="仿宋"/>
          <w:color w:val="000000"/>
          <w:szCs w:val="28"/>
          <w:lang w:eastAsia="zh-CN"/>
        </w:rPr>
        <w:t>。</w:t>
      </w:r>
    </w:p>
    <w:p>
      <w:pPr>
        <w:keepNext w:val="0"/>
        <w:keepLines w:val="0"/>
        <w:pageBreakBefore w:val="0"/>
        <w:widowControl w:val="0"/>
        <w:kinsoku/>
        <w:wordWrap/>
        <w:overflowPunct/>
        <w:topLinePunct w:val="0"/>
        <w:autoSpaceDE/>
        <w:autoSpaceDN/>
        <w:bidi w:val="0"/>
        <w:adjustRightInd/>
        <w:snapToGrid/>
        <w:spacing w:line="520" w:lineRule="atLeast"/>
        <w:ind w:firstLine="560" w:firstLineChars="200"/>
        <w:textAlignment w:val="auto"/>
        <w:rPr>
          <w:rFonts w:hint="eastAsia" w:ascii="仿宋" w:hAnsi="仿宋" w:eastAsia="仿宋" w:cs="仿宋"/>
          <w:color w:val="000000"/>
          <w:szCs w:val="28"/>
        </w:rPr>
      </w:pPr>
      <w:r>
        <w:rPr>
          <w:rFonts w:hint="eastAsia" w:ascii="仿宋" w:hAnsi="仿宋" w:eastAsia="仿宋" w:cs="仿宋"/>
          <w:color w:val="000000"/>
          <w:szCs w:val="28"/>
        </w:rPr>
        <w:t>坚持“团结——批评——团结”的方针，以强烈的自我革命精神，以对党、对事业、对同志、对自己高度负责的态度，拿起批评和自我批评的武器，开展积极健康的思想斗争</w:t>
      </w:r>
      <w:r>
        <w:rPr>
          <w:rFonts w:hint="eastAsia" w:ascii="仿宋" w:hAnsi="仿宋" w:eastAsia="仿宋" w:cs="仿宋"/>
          <w:color w:val="000000"/>
          <w:szCs w:val="28"/>
          <w:lang w:eastAsia="zh-CN"/>
        </w:rPr>
        <w:t>。民主生活会上大家</w:t>
      </w:r>
      <w:r>
        <w:rPr>
          <w:rFonts w:hint="eastAsia" w:ascii="仿宋" w:hAnsi="仿宋" w:eastAsia="仿宋" w:cs="仿宋"/>
          <w:color w:val="000000"/>
          <w:szCs w:val="28"/>
        </w:rPr>
        <w:t>勇于解剖自己、揭短亮丑，见人见事见思想。</w:t>
      </w:r>
      <w:r>
        <w:rPr>
          <w:rFonts w:hint="eastAsia" w:ascii="仿宋" w:hAnsi="仿宋" w:eastAsia="仿宋" w:cs="仿宋"/>
          <w:color w:val="000000"/>
          <w:szCs w:val="28"/>
          <w:lang w:eastAsia="zh-CN"/>
        </w:rPr>
        <w:t>首先，</w:t>
      </w:r>
      <w:r>
        <w:rPr>
          <w:rFonts w:hint="eastAsia" w:ascii="仿宋" w:hAnsi="仿宋" w:eastAsia="仿宋" w:cs="仿宋"/>
          <w:color w:val="000000"/>
          <w:szCs w:val="28"/>
        </w:rPr>
        <w:t>胡东铭书记</w:t>
      </w:r>
      <w:r>
        <w:rPr>
          <w:rFonts w:hint="eastAsia" w:ascii="仿宋" w:hAnsi="仿宋" w:eastAsia="仿宋" w:cs="仿宋"/>
          <w:color w:val="000000"/>
          <w:szCs w:val="28"/>
          <w:lang w:eastAsia="zh-CN"/>
        </w:rPr>
        <w:t>代表</w:t>
      </w:r>
      <w:r>
        <w:rPr>
          <w:rFonts w:hint="eastAsia" w:ascii="仿宋" w:hAnsi="仿宋" w:eastAsia="仿宋" w:cs="仿宋"/>
          <w:color w:val="000000"/>
          <w:szCs w:val="28"/>
        </w:rPr>
        <w:t>班子进行检视剖析，对班子存在的主要问题和问题根源进行分析，提出了整改措施和努力方向。随后，领导班子党员同志按照要求，逐一开展自我批评, 从思想、政治、作风、能力、廉政等方面开展深刻自我检视剖析，班子成员还秉承“讲问题、重团结、助提高”的原则进行了相互批评，达到了找差距、有提醒、重团结、同进步的目的。</w:t>
      </w:r>
    </w:p>
    <w:p>
      <w:pPr>
        <w:spacing w:line="600" w:lineRule="exact"/>
        <w:ind w:firstLine="570"/>
        <w:rPr>
          <w:rFonts w:hint="eastAsia" w:ascii="宋体" w:hAnsi="宋体" w:eastAsia="宋体"/>
          <w:b/>
          <w:bCs/>
          <w:sz w:val="28"/>
          <w:szCs w:val="28"/>
        </w:rPr>
      </w:pPr>
      <w:bookmarkStart w:id="0" w:name="_GoBack"/>
      <w:bookmarkEnd w:id="0"/>
    </w:p>
    <w:p>
      <w:pPr>
        <w:spacing w:line="600" w:lineRule="exact"/>
        <w:ind w:firstLine="570"/>
        <w:rPr>
          <w:rFonts w:ascii="宋体" w:hAnsi="宋体" w:eastAsia="宋体"/>
          <w:b/>
          <w:bCs/>
          <w:sz w:val="28"/>
          <w:szCs w:val="28"/>
        </w:rPr>
      </w:pPr>
      <w:r>
        <w:rPr>
          <w:rFonts w:hint="eastAsia" w:ascii="宋体" w:hAnsi="宋体" w:eastAsia="宋体"/>
          <w:b/>
          <w:bCs/>
          <w:sz w:val="28"/>
          <w:szCs w:val="28"/>
        </w:rPr>
        <w:t>六、抓好问题整改</w:t>
      </w:r>
    </w:p>
    <w:p>
      <w:pPr>
        <w:keepNext w:val="0"/>
        <w:keepLines w:val="0"/>
        <w:pageBreakBefore w:val="0"/>
        <w:widowControl w:val="0"/>
        <w:kinsoku/>
        <w:wordWrap/>
        <w:overflowPunct/>
        <w:topLinePunct w:val="0"/>
        <w:autoSpaceDE/>
        <w:autoSpaceDN/>
        <w:bidi w:val="0"/>
        <w:adjustRightInd/>
        <w:snapToGrid/>
        <w:spacing w:line="520" w:lineRule="atLeast"/>
        <w:ind w:firstLine="560" w:firstLineChars="200"/>
        <w:textAlignment w:val="auto"/>
        <w:rPr>
          <w:rFonts w:hint="eastAsia" w:ascii="仿宋" w:hAnsi="仿宋" w:eastAsia="仿宋" w:cs="仿宋"/>
          <w:color w:val="000000"/>
          <w:szCs w:val="28"/>
        </w:rPr>
      </w:pPr>
      <w:r>
        <w:rPr>
          <w:rFonts w:hint="eastAsia" w:ascii="仿宋" w:hAnsi="仿宋" w:eastAsia="仿宋" w:cs="仿宋"/>
          <w:color w:val="000000"/>
          <w:szCs w:val="28"/>
        </w:rPr>
        <w:t>把抓好专题民主生活会后的问题整改，作为巩固提高主题教育成效的重要措施。根据对照党章党规找差距中找出的问题和专题民生生活会上查摆出来的问题以及相互批评的意见，细化完善整改措施，明确整改时限，落实整改责任，防止说归说、做归做，只出题、不答题。把建章立制和解决问题统一起来，把制定制度和执行制度统一起来，强化制度意识，维护制度权威，严格制度执行。整改情况要通过适当方式在一定范围内向党员、群众公开。</w:t>
      </w:r>
    </w:p>
    <w:p>
      <w:pPr>
        <w:keepNext w:val="0"/>
        <w:keepLines w:val="0"/>
        <w:pageBreakBefore w:val="0"/>
        <w:widowControl w:val="0"/>
        <w:kinsoku/>
        <w:wordWrap/>
        <w:overflowPunct/>
        <w:topLinePunct w:val="0"/>
        <w:autoSpaceDE/>
        <w:autoSpaceDN/>
        <w:bidi w:val="0"/>
        <w:adjustRightInd/>
        <w:snapToGrid/>
        <w:spacing w:line="520" w:lineRule="atLeast"/>
        <w:ind w:firstLine="560" w:firstLineChars="200"/>
        <w:textAlignment w:val="auto"/>
        <w:rPr>
          <w:rFonts w:hint="eastAsia" w:ascii="仿宋" w:hAnsi="仿宋" w:eastAsia="仿宋" w:cs="仿宋"/>
          <w:color w:val="000000"/>
          <w:szCs w:val="28"/>
          <w:lang w:eastAsia="zh-CN"/>
        </w:rPr>
      </w:pPr>
      <w:r>
        <w:rPr>
          <w:rFonts w:hint="eastAsia" w:ascii="仿宋" w:hAnsi="仿宋" w:eastAsia="仿宋" w:cs="仿宋"/>
          <w:color w:val="000000"/>
          <w:szCs w:val="28"/>
        </w:rPr>
        <w:t>把专项整治列入专题民主生活会整改的重要内容，统筹推进。对开展专项整治的4个方面突出问题，在主题教育期间已经解决的，抓好巩固提高；尚未解决的，按照进度时限，紧盯不放，拿出过硬措施持续整治</w:t>
      </w:r>
      <w:r>
        <w:rPr>
          <w:rFonts w:hint="eastAsia" w:ascii="仿宋" w:hAnsi="仿宋" w:eastAsia="仿宋" w:cs="仿宋"/>
          <w:color w:val="000000"/>
          <w:szCs w:val="28"/>
          <w:lang w:eastAsia="zh-CN"/>
        </w:rPr>
        <w:t>。</w:t>
      </w:r>
    </w:p>
    <w:p>
      <w:pPr>
        <w:spacing w:line="600" w:lineRule="exact"/>
        <w:ind w:firstLine="555"/>
        <w:rPr>
          <w:rFonts w:hint="eastAsia" w:ascii="宋体" w:hAnsi="宋体" w:cs="新宋体"/>
          <w:b/>
          <w:kern w:val="0"/>
          <w:sz w:val="28"/>
          <w:szCs w:val="28"/>
          <w:lang w:eastAsia="zh-CN"/>
        </w:rPr>
      </w:pPr>
    </w:p>
    <w:p>
      <w:pPr>
        <w:spacing w:line="600" w:lineRule="exact"/>
        <w:ind w:firstLine="555"/>
        <w:rPr>
          <w:rFonts w:ascii="宋体" w:hAnsi="宋体" w:eastAsia="宋体" w:cs="新宋体"/>
          <w:b/>
          <w:kern w:val="0"/>
          <w:sz w:val="28"/>
          <w:szCs w:val="28"/>
        </w:rPr>
      </w:pPr>
      <w:r>
        <w:rPr>
          <w:rFonts w:hint="eastAsia" w:ascii="宋体" w:hAnsi="宋体" w:cs="新宋体"/>
          <w:b/>
          <w:kern w:val="0"/>
          <w:sz w:val="28"/>
          <w:szCs w:val="28"/>
          <w:lang w:eastAsia="zh-CN"/>
        </w:rPr>
        <w:t>七、</w:t>
      </w:r>
      <w:r>
        <w:rPr>
          <w:rFonts w:hint="eastAsia" w:ascii="宋体" w:hAnsi="宋体" w:eastAsia="宋体" w:cs="新宋体"/>
          <w:b/>
          <w:kern w:val="0"/>
          <w:sz w:val="28"/>
          <w:szCs w:val="28"/>
        </w:rPr>
        <w:t>及时做好汇报工作</w:t>
      </w:r>
    </w:p>
    <w:p>
      <w:pPr>
        <w:keepNext w:val="0"/>
        <w:keepLines w:val="0"/>
        <w:pageBreakBefore w:val="0"/>
        <w:widowControl w:val="0"/>
        <w:kinsoku/>
        <w:wordWrap/>
        <w:overflowPunct/>
        <w:topLinePunct w:val="0"/>
        <w:autoSpaceDE/>
        <w:autoSpaceDN/>
        <w:bidi w:val="0"/>
        <w:adjustRightInd/>
        <w:snapToGrid/>
        <w:spacing w:line="520" w:lineRule="atLeast"/>
        <w:ind w:firstLine="560" w:firstLineChars="200"/>
        <w:textAlignment w:val="auto"/>
        <w:rPr>
          <w:rFonts w:hint="eastAsia" w:ascii="仿宋" w:hAnsi="仿宋" w:eastAsia="仿宋" w:cs="仿宋"/>
          <w:color w:val="000000"/>
          <w:szCs w:val="28"/>
        </w:rPr>
      </w:pPr>
      <w:r>
        <w:rPr>
          <w:rFonts w:hint="eastAsia" w:ascii="仿宋" w:hAnsi="仿宋" w:eastAsia="仿宋" w:cs="仿宋"/>
          <w:color w:val="000000"/>
          <w:szCs w:val="28"/>
        </w:rPr>
        <w:t>本次“不忘初心、牢记使命”主题教育专题民主生活会于2019年12月</w:t>
      </w:r>
      <w:r>
        <w:rPr>
          <w:rFonts w:hint="eastAsia" w:ascii="仿宋" w:hAnsi="仿宋" w:eastAsia="仿宋" w:cs="仿宋"/>
          <w:color w:val="000000"/>
          <w:szCs w:val="28"/>
          <w:lang w:val="en-US" w:eastAsia="zh-CN"/>
        </w:rPr>
        <w:t>11</w:t>
      </w:r>
      <w:r>
        <w:rPr>
          <w:rFonts w:hint="eastAsia" w:ascii="仿宋" w:hAnsi="仿宋" w:eastAsia="仿宋" w:cs="仿宋"/>
          <w:color w:val="000000"/>
          <w:szCs w:val="28"/>
        </w:rPr>
        <w:t>日上午</w:t>
      </w:r>
      <w:r>
        <w:rPr>
          <w:rFonts w:hint="eastAsia" w:ascii="仿宋" w:hAnsi="仿宋" w:eastAsia="仿宋" w:cs="仿宋"/>
          <w:color w:val="000000"/>
          <w:szCs w:val="28"/>
          <w:lang w:val="en-US" w:eastAsia="zh-CN"/>
        </w:rPr>
        <w:t>8</w:t>
      </w:r>
      <w:r>
        <w:rPr>
          <w:rFonts w:hint="eastAsia" w:ascii="仿宋" w:hAnsi="仿宋" w:eastAsia="仿宋" w:cs="仿宋"/>
          <w:color w:val="000000"/>
          <w:szCs w:val="28"/>
        </w:rPr>
        <w:t>:00在校区行政楼413会议室</w:t>
      </w:r>
      <w:r>
        <w:rPr>
          <w:rFonts w:hint="eastAsia" w:ascii="仿宋" w:hAnsi="仿宋" w:eastAsia="仿宋" w:cs="仿宋"/>
          <w:color w:val="000000"/>
          <w:szCs w:val="28"/>
          <w:lang w:eastAsia="zh-CN"/>
        </w:rPr>
        <w:t>顺利</w:t>
      </w:r>
      <w:r>
        <w:rPr>
          <w:rFonts w:hint="eastAsia" w:ascii="仿宋" w:hAnsi="仿宋" w:eastAsia="仿宋" w:cs="仿宋"/>
          <w:color w:val="000000"/>
          <w:szCs w:val="28"/>
        </w:rPr>
        <w:t>召开。校区</w:t>
      </w:r>
      <w:r>
        <w:rPr>
          <w:rFonts w:hint="eastAsia" w:ascii="仿宋" w:hAnsi="仿宋" w:eastAsia="仿宋" w:cs="仿宋"/>
          <w:color w:val="000000"/>
          <w:szCs w:val="28"/>
          <w:lang w:eastAsia="zh-CN"/>
        </w:rPr>
        <w:t>领导班子党员同志</w:t>
      </w:r>
      <w:r>
        <w:rPr>
          <w:rFonts w:hint="eastAsia" w:ascii="仿宋" w:hAnsi="仿宋" w:eastAsia="仿宋" w:cs="仿宋"/>
          <w:color w:val="000000"/>
          <w:szCs w:val="28"/>
          <w:lang w:val="en-US" w:eastAsia="zh-CN"/>
        </w:rPr>
        <w:t>5人</w:t>
      </w:r>
      <w:r>
        <w:rPr>
          <w:rFonts w:hint="eastAsia" w:ascii="仿宋" w:hAnsi="仿宋" w:eastAsia="仿宋" w:cs="仿宋"/>
          <w:color w:val="000000"/>
          <w:szCs w:val="28"/>
          <w:lang w:eastAsia="zh-CN"/>
        </w:rPr>
        <w:t>参加会议。上海海事大学副校长施欣、港湾校区领导班子成员严南南列席了会议。</w:t>
      </w:r>
    </w:p>
    <w:p>
      <w:pPr>
        <w:keepNext w:val="0"/>
        <w:keepLines w:val="0"/>
        <w:pageBreakBefore w:val="0"/>
        <w:widowControl w:val="0"/>
        <w:kinsoku/>
        <w:wordWrap/>
        <w:overflowPunct/>
        <w:topLinePunct w:val="0"/>
        <w:autoSpaceDE/>
        <w:autoSpaceDN/>
        <w:bidi w:val="0"/>
        <w:adjustRightInd/>
        <w:snapToGrid/>
        <w:spacing w:line="520" w:lineRule="atLeast"/>
        <w:ind w:firstLine="560" w:firstLineChars="200"/>
        <w:textAlignment w:val="auto"/>
        <w:rPr>
          <w:rFonts w:hint="eastAsia" w:ascii="仿宋" w:hAnsi="仿宋" w:eastAsia="仿宋" w:cs="仿宋"/>
          <w:color w:val="000000"/>
          <w:szCs w:val="28"/>
        </w:rPr>
      </w:pPr>
      <w:r>
        <w:rPr>
          <w:rFonts w:hint="eastAsia" w:ascii="仿宋" w:hAnsi="仿宋" w:eastAsia="仿宋" w:cs="仿宋"/>
          <w:color w:val="000000"/>
          <w:szCs w:val="28"/>
        </w:rPr>
        <w:t>会上，党委书记代表领导班子进行检视剖析，对班子存在的主要问题和问题根源进行分析，提出了整改措施和努力方向。领导班子党员同志按照要求，逐一开展自我批评, 从思想、政治、作风、能力、廉政等方面开展深刻自我检视剖析，班子成员还秉承“讲问题、重团结、助提高”的原则进行了相互批评，达到了找差距、有提醒、重团结、同进步的目的。</w:t>
      </w:r>
      <w:r>
        <w:rPr>
          <w:rFonts w:hint="eastAsia" w:ascii="仿宋" w:hAnsi="仿宋" w:eastAsia="仿宋" w:cs="仿宋"/>
          <w:color w:val="000000"/>
          <w:szCs w:val="28"/>
          <w:lang w:eastAsia="zh-CN"/>
        </w:rPr>
        <w:t>最后，</w:t>
      </w:r>
      <w:r>
        <w:rPr>
          <w:rFonts w:hint="eastAsia" w:ascii="仿宋" w:hAnsi="仿宋" w:eastAsia="仿宋" w:cs="仿宋"/>
          <w:color w:val="000000"/>
          <w:szCs w:val="28"/>
        </w:rPr>
        <w:t>上海海事大学施欣副校长讲话，他充分肯定了校区领导班子对此次会议的高度重视和精心准备，对会议的顺利召开并取得实效表示赞许。</w:t>
      </w:r>
    </w:p>
    <w:p>
      <w:pPr>
        <w:keepNext w:val="0"/>
        <w:keepLines w:val="0"/>
        <w:pageBreakBefore w:val="0"/>
        <w:widowControl w:val="0"/>
        <w:kinsoku/>
        <w:wordWrap/>
        <w:overflowPunct/>
        <w:topLinePunct w:val="0"/>
        <w:autoSpaceDE/>
        <w:autoSpaceDN/>
        <w:bidi w:val="0"/>
        <w:adjustRightInd/>
        <w:snapToGrid/>
        <w:spacing w:line="520" w:lineRule="atLeast"/>
        <w:ind w:firstLine="560" w:firstLineChars="200"/>
        <w:textAlignment w:val="auto"/>
        <w:rPr>
          <w:rFonts w:hint="eastAsia" w:ascii="仿宋" w:hAnsi="仿宋" w:eastAsia="仿宋" w:cs="仿宋"/>
          <w:color w:val="000000"/>
          <w:szCs w:val="28"/>
        </w:rPr>
      </w:pPr>
      <w:r>
        <w:rPr>
          <w:rFonts w:hint="eastAsia" w:ascii="仿宋" w:hAnsi="仿宋" w:eastAsia="仿宋" w:cs="仿宋"/>
          <w:color w:val="000000"/>
          <w:szCs w:val="28"/>
        </w:rPr>
        <w:t>按要求，专题民主生活会情况于</w:t>
      </w:r>
      <w:r>
        <w:rPr>
          <w:rFonts w:hint="eastAsia" w:ascii="仿宋" w:hAnsi="仿宋" w:eastAsia="仿宋" w:cs="仿宋"/>
          <w:color w:val="000000"/>
          <w:szCs w:val="28"/>
          <w:lang w:val="en-US" w:eastAsia="zh-CN"/>
        </w:rPr>
        <w:t>2019年12月25日</w:t>
      </w:r>
      <w:r>
        <w:rPr>
          <w:rFonts w:hint="eastAsia" w:ascii="仿宋" w:hAnsi="仿宋" w:eastAsia="仿宋" w:cs="仿宋"/>
          <w:color w:val="000000"/>
          <w:szCs w:val="28"/>
        </w:rPr>
        <w:t>报告上海海事大学党委组织部和纪委。</w:t>
      </w:r>
    </w:p>
    <w:p>
      <w:pPr>
        <w:spacing w:line="520" w:lineRule="atLeast"/>
        <w:ind w:firstLine="562" w:firstLineChars="200"/>
        <w:rPr>
          <w:rFonts w:hint="eastAsia" w:ascii="仿宋" w:hAnsi="仿宋" w:eastAsia="仿宋"/>
          <w:b/>
          <w:szCs w:val="28"/>
        </w:rPr>
      </w:pPr>
    </w:p>
    <w:p>
      <w:pPr>
        <w:spacing w:line="360" w:lineRule="auto"/>
        <w:rPr>
          <w:sz w:val="24"/>
          <w:szCs w:val="24"/>
        </w:rPr>
      </w:pPr>
    </w:p>
    <w:p>
      <w:pPr>
        <w:spacing w:line="360" w:lineRule="auto"/>
        <w:ind w:firstLine="1400" w:firstLineChars="500"/>
        <w:rPr>
          <w:rFonts w:ascii="仿宋" w:hAnsi="仿宋" w:eastAsia="仿宋"/>
          <w:szCs w:val="28"/>
        </w:rPr>
      </w:pPr>
      <w:r>
        <w:rPr>
          <w:rFonts w:hint="eastAsia" w:ascii="仿宋" w:hAnsi="仿宋" w:eastAsia="仿宋"/>
          <w:szCs w:val="28"/>
        </w:rPr>
        <w:t>中共上海海事大学高等技术学院、继续教育学院、港湾学校委员会</w:t>
      </w:r>
    </w:p>
    <w:p>
      <w:pPr>
        <w:spacing w:line="360" w:lineRule="auto"/>
        <w:rPr>
          <w:rFonts w:ascii="仿宋" w:hAnsi="仿宋" w:eastAsia="仿宋"/>
          <w:szCs w:val="28"/>
        </w:rPr>
      </w:pPr>
      <w:r>
        <w:rPr>
          <w:rFonts w:ascii="仿宋" w:hAnsi="仿宋" w:eastAsia="仿宋"/>
          <w:szCs w:val="28"/>
        </w:rPr>
        <w:t xml:space="preserve">                                    </w:t>
      </w:r>
      <w:r>
        <w:rPr>
          <w:rFonts w:hint="eastAsia" w:ascii="仿宋" w:hAnsi="仿宋" w:eastAsia="仿宋"/>
          <w:szCs w:val="28"/>
        </w:rPr>
        <w:t xml:space="preserve">     </w:t>
      </w:r>
      <w:r>
        <w:rPr>
          <w:rFonts w:ascii="仿宋" w:hAnsi="仿宋" w:eastAsia="仿宋"/>
          <w:szCs w:val="28"/>
        </w:rPr>
        <w:t xml:space="preserve"> </w:t>
      </w:r>
      <w:r>
        <w:rPr>
          <w:rFonts w:hint="eastAsia" w:ascii="仿宋" w:hAnsi="仿宋" w:eastAsia="仿宋"/>
          <w:szCs w:val="28"/>
        </w:rPr>
        <w:t>二○一</w:t>
      </w:r>
      <w:r>
        <w:rPr>
          <w:rFonts w:hint="eastAsia" w:ascii="仿宋" w:hAnsi="仿宋" w:eastAsia="仿宋"/>
          <w:szCs w:val="28"/>
          <w:lang w:eastAsia="zh-CN"/>
        </w:rPr>
        <w:t>九</w:t>
      </w:r>
      <w:r>
        <w:rPr>
          <w:rFonts w:hint="eastAsia" w:ascii="仿宋" w:hAnsi="仿宋" w:eastAsia="仿宋"/>
          <w:szCs w:val="28"/>
        </w:rPr>
        <w:t>年</w:t>
      </w:r>
      <w:r>
        <w:rPr>
          <w:rFonts w:hint="eastAsia" w:ascii="仿宋" w:hAnsi="仿宋" w:eastAsia="仿宋"/>
          <w:szCs w:val="28"/>
          <w:lang w:eastAsia="zh-CN"/>
        </w:rPr>
        <w:t>十二</w:t>
      </w:r>
      <w:r>
        <w:rPr>
          <w:rFonts w:hint="eastAsia" w:ascii="仿宋" w:hAnsi="仿宋" w:eastAsia="仿宋"/>
          <w:szCs w:val="28"/>
        </w:rPr>
        <w:t>月</w:t>
      </w:r>
      <w:r>
        <w:rPr>
          <w:rFonts w:hint="eastAsia" w:ascii="仿宋" w:hAnsi="仿宋" w:eastAsia="仿宋"/>
          <w:szCs w:val="28"/>
          <w:lang w:eastAsia="zh-CN"/>
        </w:rPr>
        <w:t>二十五</w:t>
      </w:r>
      <w:r>
        <w:rPr>
          <w:rFonts w:hint="eastAsia" w:ascii="仿宋" w:hAnsi="仿宋" w:eastAsia="仿宋"/>
          <w:szCs w:val="28"/>
        </w:rPr>
        <w:t>日</w:t>
      </w:r>
    </w:p>
    <w:sectPr>
      <w:pgSz w:w="11906" w:h="16838"/>
      <w:pgMar w:top="1440" w:right="1080" w:bottom="1440" w:left="1080" w:header="851" w:footer="992" w:gutter="0"/>
      <w:cols w:space="425" w:num="1"/>
      <w:docGrid w:type="lines" w:linePitch="381"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roman"/>
    <w:pitch w:val="default"/>
    <w:sig w:usb0="00000000" w:usb1="00000000" w:usb2="00000010" w:usb3="00000000" w:csb0="00040000" w:csb1="00000000"/>
  </w:font>
  <w:font w:name="新宋体">
    <w:panose1 w:val="02010609030101010101"/>
    <w:charset w:val="86"/>
    <w:family w:val="modern"/>
    <w:pitch w:val="default"/>
    <w:sig w:usb0="00000003" w:usb1="288F0000" w:usb2="0000000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HorizontalSpacing w:val="140"/>
  <w:drawingGridVerticalSpacing w:val="381"/>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4214E8"/>
    <w:rsid w:val="00014D82"/>
    <w:rsid w:val="0002437A"/>
    <w:rsid w:val="00035104"/>
    <w:rsid w:val="000361F5"/>
    <w:rsid w:val="00046763"/>
    <w:rsid w:val="000D1A09"/>
    <w:rsid w:val="000D5553"/>
    <w:rsid w:val="001070C9"/>
    <w:rsid w:val="00162C79"/>
    <w:rsid w:val="001845E9"/>
    <w:rsid w:val="00197A44"/>
    <w:rsid w:val="001C5F7A"/>
    <w:rsid w:val="001F4BFB"/>
    <w:rsid w:val="00225511"/>
    <w:rsid w:val="0032410F"/>
    <w:rsid w:val="003828AF"/>
    <w:rsid w:val="003C15C1"/>
    <w:rsid w:val="003D197B"/>
    <w:rsid w:val="004214E8"/>
    <w:rsid w:val="004D7742"/>
    <w:rsid w:val="00503CFA"/>
    <w:rsid w:val="0052369F"/>
    <w:rsid w:val="0053205F"/>
    <w:rsid w:val="00580431"/>
    <w:rsid w:val="005907B8"/>
    <w:rsid w:val="005D3D4A"/>
    <w:rsid w:val="005D544F"/>
    <w:rsid w:val="005D5526"/>
    <w:rsid w:val="005D56F3"/>
    <w:rsid w:val="005E0EFE"/>
    <w:rsid w:val="00607EA5"/>
    <w:rsid w:val="00632F9C"/>
    <w:rsid w:val="006A53D2"/>
    <w:rsid w:val="006E5C5A"/>
    <w:rsid w:val="006F2BEA"/>
    <w:rsid w:val="00712AE0"/>
    <w:rsid w:val="00793FBC"/>
    <w:rsid w:val="0087708E"/>
    <w:rsid w:val="008C52E4"/>
    <w:rsid w:val="008C7234"/>
    <w:rsid w:val="008E266D"/>
    <w:rsid w:val="009D208A"/>
    <w:rsid w:val="009D28DE"/>
    <w:rsid w:val="009E6C7F"/>
    <w:rsid w:val="009F2347"/>
    <w:rsid w:val="00A645B9"/>
    <w:rsid w:val="00A73342"/>
    <w:rsid w:val="00A85D1C"/>
    <w:rsid w:val="00A91114"/>
    <w:rsid w:val="00A944CA"/>
    <w:rsid w:val="00A97F9A"/>
    <w:rsid w:val="00AD0B88"/>
    <w:rsid w:val="00B0677A"/>
    <w:rsid w:val="00B66F45"/>
    <w:rsid w:val="00B7773D"/>
    <w:rsid w:val="00B90C44"/>
    <w:rsid w:val="00B96FAC"/>
    <w:rsid w:val="00C20604"/>
    <w:rsid w:val="00C24C7E"/>
    <w:rsid w:val="00C307B9"/>
    <w:rsid w:val="00C32DEC"/>
    <w:rsid w:val="00C342BE"/>
    <w:rsid w:val="00C34A1D"/>
    <w:rsid w:val="00C64854"/>
    <w:rsid w:val="00C807A6"/>
    <w:rsid w:val="00CA6A4E"/>
    <w:rsid w:val="00CD15EB"/>
    <w:rsid w:val="00CD50B6"/>
    <w:rsid w:val="00D567ED"/>
    <w:rsid w:val="00D6790F"/>
    <w:rsid w:val="00D808E8"/>
    <w:rsid w:val="00DA5E83"/>
    <w:rsid w:val="00DE3B4D"/>
    <w:rsid w:val="00E02B7B"/>
    <w:rsid w:val="00E604B6"/>
    <w:rsid w:val="00E76DA1"/>
    <w:rsid w:val="00E81F03"/>
    <w:rsid w:val="00E95F7D"/>
    <w:rsid w:val="00EF5106"/>
    <w:rsid w:val="00F815B3"/>
    <w:rsid w:val="00F96417"/>
    <w:rsid w:val="00FB1EB3"/>
    <w:rsid w:val="046529CF"/>
    <w:rsid w:val="07BD077D"/>
    <w:rsid w:val="0BB84282"/>
    <w:rsid w:val="22E73E85"/>
    <w:rsid w:val="27D93A40"/>
    <w:rsid w:val="2AEF6D47"/>
    <w:rsid w:val="2C5D0F5E"/>
    <w:rsid w:val="2CA771AD"/>
    <w:rsid w:val="2F577596"/>
    <w:rsid w:val="33FA2660"/>
    <w:rsid w:val="36B0012B"/>
    <w:rsid w:val="3E112432"/>
    <w:rsid w:val="3E591577"/>
    <w:rsid w:val="40F54B32"/>
    <w:rsid w:val="49316141"/>
    <w:rsid w:val="51D40A58"/>
    <w:rsid w:val="538259C4"/>
    <w:rsid w:val="546B79C9"/>
    <w:rsid w:val="559C453B"/>
    <w:rsid w:val="5FB438A8"/>
    <w:rsid w:val="67E4713A"/>
    <w:rsid w:val="6B8539A4"/>
    <w:rsid w:val="6CEE2199"/>
    <w:rsid w:val="70C53649"/>
    <w:rsid w:val="794E23A1"/>
    <w:rsid w:val="794E48EF"/>
    <w:rsid w:val="7A472B56"/>
    <w:rsid w:val="7B0305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8"/>
      <w:szCs w:val="20"/>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semiHidden/>
    <w:unhideWhenUsed/>
    <w:qFormat/>
    <w:uiPriority w:val="99"/>
    <w:pPr>
      <w:tabs>
        <w:tab w:val="center" w:pos="4153"/>
        <w:tab w:val="right" w:pos="8306"/>
      </w:tabs>
      <w:snapToGrid w:val="0"/>
      <w:jc w:val="left"/>
    </w:pPr>
    <w:rPr>
      <w:sz w:val="18"/>
      <w:szCs w:val="18"/>
    </w:rPr>
  </w:style>
  <w:style w:type="paragraph" w:styleId="3">
    <w:name w:val="header"/>
    <w:basedOn w:val="1"/>
    <w:link w:val="7"/>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22"/>
    <w:rPr>
      <w:b/>
      <w:bCs/>
    </w:rPr>
  </w:style>
  <w:style w:type="character" w:customStyle="1" w:styleId="7">
    <w:name w:val="页眉 Char"/>
    <w:basedOn w:val="5"/>
    <w:link w:val="3"/>
    <w:semiHidden/>
    <w:qFormat/>
    <w:uiPriority w:val="99"/>
    <w:rPr>
      <w:rFonts w:ascii="Times New Roman" w:hAnsi="Times New Roman" w:eastAsia="宋体" w:cs="Times New Roman"/>
      <w:sz w:val="18"/>
      <w:szCs w:val="18"/>
    </w:rPr>
  </w:style>
  <w:style w:type="character" w:customStyle="1" w:styleId="8">
    <w:name w:val="页脚 Char"/>
    <w:basedOn w:val="5"/>
    <w:link w:val="2"/>
    <w:semiHidden/>
    <w:qFormat/>
    <w:uiPriority w:val="99"/>
    <w:rPr>
      <w:rFonts w:ascii="Times New Roman" w:hAnsi="Times New Roman" w:eastAsia="宋体" w:cs="Times New Roman"/>
      <w:sz w:val="18"/>
      <w:szCs w:val="18"/>
    </w:rPr>
  </w:style>
  <w:style w:type="paragraph" w:styleId="9">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上海海事大学</Company>
  <Pages>3</Pages>
  <Words>290</Words>
  <Characters>1653</Characters>
  <Lines>13</Lines>
  <Paragraphs>3</Paragraphs>
  <TotalTime>1</TotalTime>
  <ScaleCrop>false</ScaleCrop>
  <LinksUpToDate>false</LinksUpToDate>
  <CharactersWithSpaces>1940</CharactersWithSpaces>
  <Application>WPS Office_11.1.0.9209_F1E327BC-269C-435d-A152-05C5408002CA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2015-01-21T08:08:00Z</dcterms:created>
  <dc:creator>GW</dc:creator>
  <cp:lastModifiedBy>蔚蓝天空</cp:lastModifiedBy>
  <cp:lastPrinted>2015-01-22T07:17:00Z</cp:lastPrinted>
  <dcterms:modified xsi:type="dcterms:W3CDTF">2019-12-23T06:06:04Z</dcterms:modified>
  <cp:revision>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2052-11.1.0.9209</vt:lpwstr>
  </property>
</Properties>
</file>