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480"/>
        <w:jc w:val="center"/>
        <w:rPr>
          <w:rFonts w:hint="eastAsia" w:ascii="微软雅黑" w:hAnsi="微软雅黑" w:eastAsia="微软雅黑" w:cs="宋体"/>
          <w:sz w:val="30"/>
          <w:szCs w:val="30"/>
        </w:rPr>
      </w:pPr>
      <w:r>
        <w:rPr>
          <w:rFonts w:hint="eastAsia" w:ascii="微软雅黑" w:hAnsi="微软雅黑" w:eastAsia="微软雅黑" w:cs="宋体"/>
          <w:sz w:val="30"/>
          <w:szCs w:val="30"/>
        </w:rPr>
        <w:t>继教支部学习《中国共产党普通高等学校基层组织工作条例》</w:t>
      </w:r>
    </w:p>
    <w:p>
      <w:pPr>
        <w:widowControl/>
        <w:ind w:firstLine="480"/>
        <w:jc w:val="left"/>
        <w:rPr>
          <w:rFonts w:hint="eastAsia" w:ascii="微软雅黑" w:hAnsi="微软雅黑" w:eastAsia="微软雅黑" w:cs="宋体"/>
          <w:sz w:val="24"/>
          <w:szCs w:val="24"/>
        </w:rPr>
      </w:pPr>
    </w:p>
    <w:p>
      <w:pPr>
        <w:widowControl/>
        <w:ind w:firstLine="480"/>
        <w:jc w:val="left"/>
        <w:rPr>
          <w:rFonts w:hint="eastAsia" w:ascii="微软雅黑" w:hAnsi="微软雅黑" w:eastAsia="微软雅黑" w:cs="宋体"/>
          <w:sz w:val="24"/>
          <w:szCs w:val="24"/>
        </w:rPr>
      </w:pPr>
      <w:r>
        <w:rPr>
          <w:rFonts w:hint="eastAsia" w:ascii="微软雅黑" w:hAnsi="微软雅黑" w:eastAsia="微软雅黑" w:cs="宋体"/>
          <w:sz w:val="24"/>
          <w:szCs w:val="24"/>
        </w:rPr>
        <w:t>为了更好地宣传《中国共产党普通高等学校基层组织工作条例》，继教支部于2021年6月11日举行了《条例》学习主题党日，组织党员集中对《条例》逐条进行了认真地学习。</w:t>
      </w:r>
    </w:p>
    <w:p>
      <w:pPr>
        <w:widowControl/>
        <w:ind w:firstLine="480"/>
        <w:jc w:val="left"/>
        <w:rPr>
          <w:rFonts w:hint="eastAsia" w:ascii="微软雅黑" w:hAnsi="微软雅黑" w:eastAsia="微软雅黑" w:cs="宋体"/>
          <w:sz w:val="24"/>
          <w:szCs w:val="24"/>
        </w:rPr>
      </w:pPr>
      <w:r>
        <w:rPr>
          <w:rFonts w:hint="eastAsia" w:ascii="微软雅黑" w:hAnsi="微软雅黑" w:eastAsia="微软雅黑" w:cs="宋体"/>
          <w:sz w:val="24"/>
          <w:szCs w:val="24"/>
        </w:rPr>
        <w:t>《条例》是新时代坚持和加强党对高校全面领导的一项标志性举措，是百年</w:t>
      </w:r>
      <w:bookmarkStart w:id="0" w:name="_GoBack"/>
      <w:r>
        <w:rPr>
          <w:rFonts w:hint="eastAsia" w:ascii="微软雅黑" w:hAnsi="微软雅黑" w:eastAsia="微软雅黑" w:cs="宋体"/>
          <w:sz w:val="24"/>
          <w:szCs w:val="24"/>
        </w:rPr>
        <w:t>来高校党的建设工作的一次里程碑事件，为高校各级党组织以及全体党员干部师</w:t>
      </w:r>
      <w:bookmarkEnd w:id="0"/>
      <w:r>
        <w:rPr>
          <w:rFonts w:hint="eastAsia" w:ascii="微软雅黑" w:hAnsi="微软雅黑" w:eastAsia="微软雅黑" w:cs="宋体"/>
          <w:sz w:val="24"/>
          <w:szCs w:val="24"/>
        </w:rPr>
        <w:t>生践行“两个维护”、坚守初心使命提供了制度化保证。通过学习，各位党员表示会自觉坚持学思践悟，做到知行合一，当好学习研究宣传习近平新时代中国特色社会主义思想的排头兵，当好推动高等教育事业高质量发展的突击队，以优异成绩庆祝中国共产党成立100周年。</w:t>
      </w:r>
    </w:p>
    <w:p>
      <w:pPr>
        <w:widowControl/>
        <w:ind w:firstLine="480"/>
        <w:jc w:val="left"/>
        <w:rPr>
          <w:rFonts w:hint="eastAsia" w:ascii="微软雅黑" w:hAnsi="微软雅黑" w:eastAsia="微软雅黑" w:cs="宋体"/>
          <w:sz w:val="24"/>
          <w:szCs w:val="24"/>
        </w:rPr>
      </w:pPr>
    </w:p>
    <w:p>
      <w:pPr>
        <w:widowControl/>
        <w:ind w:firstLine="480"/>
        <w:jc w:val="left"/>
        <w:rPr>
          <w:rFonts w:hint="default" w:ascii="微软雅黑" w:hAnsi="微软雅黑" w:eastAsia="微软雅黑" w:cs="宋体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="微软雅黑" w:hAnsi="微软雅黑" w:eastAsia="微软雅黑" w:cs="宋体"/>
          <w:sz w:val="24"/>
          <w:szCs w:val="24"/>
        </w:rPr>
        <w:t>继教</w:t>
      </w:r>
      <w:r>
        <w:rPr>
          <w:rFonts w:hint="eastAsia" w:ascii="微软雅黑" w:hAnsi="微软雅黑" w:eastAsia="微软雅黑" w:cs="宋体"/>
          <w:sz w:val="24"/>
          <w:szCs w:val="24"/>
          <w:lang w:eastAsia="zh-CN"/>
        </w:rPr>
        <w:t>党</w:t>
      </w:r>
      <w:r>
        <w:rPr>
          <w:rFonts w:hint="eastAsia" w:ascii="微软雅黑" w:hAnsi="微软雅黑" w:eastAsia="微软雅黑" w:cs="宋体"/>
          <w:sz w:val="24"/>
          <w:szCs w:val="24"/>
        </w:rPr>
        <w:t>支部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4MTM1YjBjMDE1YzMzZGY4NzJjYTlkYTAyOTM0MzQifQ=="/>
  </w:docVars>
  <w:rsids>
    <w:rsidRoot w:val="00E14489"/>
    <w:rsid w:val="00235E83"/>
    <w:rsid w:val="006C5EE3"/>
    <w:rsid w:val="007F313D"/>
    <w:rsid w:val="00A57477"/>
    <w:rsid w:val="00AB074B"/>
    <w:rsid w:val="00B16050"/>
    <w:rsid w:val="00B538D0"/>
    <w:rsid w:val="00C73970"/>
    <w:rsid w:val="00C8431F"/>
    <w:rsid w:val="00E14489"/>
    <w:rsid w:val="00F515B3"/>
    <w:rsid w:val="00F806F5"/>
    <w:rsid w:val="19F4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1</Pages>
  <Words>291</Words>
  <Characters>297</Characters>
  <Lines>2</Lines>
  <Paragraphs>1</Paragraphs>
  <TotalTime>0</TotalTime>
  <ScaleCrop>false</ScaleCrop>
  <LinksUpToDate>false</LinksUpToDate>
  <CharactersWithSpaces>297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2021-06-18T00:59:00Z</dcterms:created>
  <dc:creator>lxy</dc:creator>
  <cp:lastModifiedBy>HP</cp:lastModifiedBy>
  <dcterms:modified xsi:type="dcterms:W3CDTF">2022-08-11T02:37:11Z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C2055D1BE5F740D9915C0B3A069D0766</vt:lpwstr>
  </property>
</Properties>
</file>