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A04" w:rsidRPr="00163A04" w:rsidRDefault="00AA1433" w:rsidP="005E55A7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noProof/>
          <w:color w:val="333333"/>
          <w:kern w:val="0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107950</wp:posOffset>
            </wp:positionH>
            <wp:positionV relativeFrom="paragraph">
              <wp:posOffset>3810</wp:posOffset>
            </wp:positionV>
            <wp:extent cx="2249805" cy="1681480"/>
            <wp:effectExtent l="19050" t="0" r="0" b="0"/>
            <wp:wrapTight wrapText="bothSides">
              <wp:wrapPolygon edited="0">
                <wp:start x="-183" y="0"/>
                <wp:lineTo x="-183" y="21290"/>
                <wp:lineTo x="21582" y="21290"/>
                <wp:lineTo x="21582" y="0"/>
                <wp:lineTo x="-183" y="0"/>
              </wp:wrapPolygon>
            </wp:wrapTight>
            <wp:docPr id="1" name="图片 1" descr="C:\Users\HP\Desktop\2021照片\党课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2021照片\党课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1681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3A04"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2021年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6</w:t>
      </w:r>
      <w:r w:rsidR="00163A04"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月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18</w:t>
      </w:r>
      <w:r w:rsidR="00163A04"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日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上午，港湾校区后勤党支部党员齐聚在行政楼211会议室，聆听由支部书记毛老师讲授的题为“中央苏区与苏区精神”的党史课。</w:t>
      </w:r>
    </w:p>
    <w:p w:rsidR="00C42128" w:rsidRPr="005E55A7" w:rsidRDefault="00AA1433" w:rsidP="005E55A7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noProof/>
          <w:color w:val="333333"/>
          <w:kern w:val="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264795</wp:posOffset>
            </wp:positionH>
            <wp:positionV relativeFrom="paragraph">
              <wp:posOffset>2305050</wp:posOffset>
            </wp:positionV>
            <wp:extent cx="2212340" cy="1657985"/>
            <wp:effectExtent l="19050" t="0" r="0" b="0"/>
            <wp:wrapTight wrapText="bothSides">
              <wp:wrapPolygon edited="0">
                <wp:start x="-186" y="0"/>
                <wp:lineTo x="-186" y="21344"/>
                <wp:lineTo x="21575" y="21344"/>
                <wp:lineTo x="21575" y="0"/>
                <wp:lineTo x="-186" y="0"/>
              </wp:wrapPolygon>
            </wp:wrapTight>
            <wp:docPr id="2" name="图片 2" descr="C:\Users\HP\Desktop\2021照片\党课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2021照片\党课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340" cy="1657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毛老师</w:t>
      </w:r>
      <w:r w:rsidR="00163A04"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的党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史</w:t>
      </w:r>
      <w:r w:rsidR="00163A04"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课从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“</w:t>
      </w:r>
      <w:r w:rsidR="00471B0C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中国共产党建党百年历史分期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”娓娓道来，着重</w:t>
      </w:r>
      <w:r w:rsidR="005E55A7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从</w:t>
      </w:r>
      <w:r w:rsidR="00471B0C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三个方面展开。一、中央苏区历史的形成发展过程。党在瑞金创建了第一个全国性红色政权—中华苏维埃共和国中央政府，标志着党在全国范围内局部执政、依宪执政的开始，为以后新中国的建立，开展了伟大的预演。二、</w:t>
      </w:r>
      <w:r w:rsidR="00C42128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苏区精神的科学内涵。</w:t>
      </w:r>
      <w:r w:rsidR="00471B0C" w:rsidRPr="005E55A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其中，坚定信念是苏区精神的灵魂；求真务实是苏区精神的精髓；一心为民是苏区精神的本质；清正廉洁是苏区精神的品格；艰苦奋斗是苏区精神的要义；争创一流是苏区精神的特质；无私奉献是苏区精神的内核。</w:t>
      </w:r>
      <w:r w:rsidR="00471B0C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三、</w:t>
      </w:r>
      <w:r w:rsidR="00C42128" w:rsidRPr="005E55A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苏区精神的时代价值。</w:t>
      </w:r>
      <w:r w:rsidR="00471B0C" w:rsidRPr="005E55A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苏区精神既蕴涵了中国共产党人革命精神的共性，又显示了苏区时期的特色和个性，是中国</w:t>
      </w:r>
      <w:r w:rsidR="001D59EE" w:rsidRPr="005E55A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共产党人政治本色和精神特质的集中体现，是中华民族精神新的升华，也是我们今天正在建设的社会主义核心价值体系的重要源泉。</w:t>
      </w:r>
    </w:p>
    <w:p w:rsidR="001D59EE" w:rsidRPr="005E55A7" w:rsidRDefault="001D59EE" w:rsidP="005E55A7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5E55A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毛老师强调指出，在建立红色政权、探索革命道路的实践中，无数革命先辈用鲜血和生命铸就了以坚定信念、求真务实、一心为民、清正廉洁、艰苦奋斗、争创一流、无私奉献等为主要内涵的苏区精神。</w:t>
      </w:r>
      <w:r w:rsidR="00245583" w:rsidRPr="005E55A7">
        <w:rPr>
          <w:rFonts w:asciiTheme="minorEastAsia" w:hAnsiTheme="minorEastAsia" w:hint="eastAsia"/>
          <w:color w:val="000000"/>
          <w:sz w:val="24"/>
          <w:szCs w:val="24"/>
          <w:shd w:val="clear" w:color="auto" w:fill="FFFFFF"/>
        </w:rPr>
        <w:t>通过党史课学习，大家一致坚信理想信念是产生巨大精神力量的根本源泉，是共产党人的政治灵魂，也是经受任何考验的精神支柱。在风雨如晦的革命战争年代，白色恐怖笼罩全国，革命斗争充满生死考验。远大的理想、坚定的信念，是苏区军民坚持斗争胜利的根本动力。</w:t>
      </w:r>
    </w:p>
    <w:p w:rsidR="00163A04" w:rsidRPr="00163A04" w:rsidRDefault="00245583" w:rsidP="005E55A7">
      <w:pPr>
        <w:widowControl/>
        <w:shd w:val="clear" w:color="auto" w:fill="FFFFFF"/>
        <w:adjustRightInd w:val="0"/>
        <w:snapToGrid w:val="0"/>
        <w:spacing w:line="360" w:lineRule="auto"/>
        <w:ind w:firstLine="420"/>
        <w:jc w:val="left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重温</w:t>
      </w:r>
      <w:r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苏区</w:t>
      </w:r>
      <w:r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历史，回顾中国共产党</w:t>
      </w:r>
      <w:r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红色政权的建立，从弱到强</w:t>
      </w:r>
      <w:r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的光辉历史</w:t>
      </w:r>
      <w:r w:rsidR="005E55A7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，进一步增强对党的深厚感情，进一步加深对中国革命历史规律的认识。</w:t>
      </w:r>
      <w:r w:rsidR="005E55A7" w:rsidRPr="00163A04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不忘初心，牢记使命，</w:t>
      </w:r>
      <w:r w:rsidR="005E55A7" w:rsidRPr="005E55A7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在社会主义新征程的道路上扬帆起航。</w:t>
      </w:r>
    </w:p>
    <w:p w:rsidR="00AA1433" w:rsidRPr="00163A04" w:rsidRDefault="005E55A7" w:rsidP="00AA1433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</w:t>
      </w:r>
    </w:p>
    <w:p w:rsidR="005E55A7" w:rsidRPr="00163A04" w:rsidRDefault="005E55A7" w:rsidP="00163A04">
      <w:pPr>
        <w:adjustRightInd w:val="0"/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</w:p>
    <w:sectPr w:rsidR="005E55A7" w:rsidRPr="00163A04" w:rsidSect="00AA1433">
      <w:pgSz w:w="11906" w:h="16838"/>
      <w:pgMar w:top="567" w:right="3402" w:bottom="1701" w:left="56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862" w:rsidRDefault="00A75862" w:rsidP="00436536">
      <w:r>
        <w:separator/>
      </w:r>
    </w:p>
  </w:endnote>
  <w:endnote w:type="continuationSeparator" w:id="0">
    <w:p w:rsidR="00A75862" w:rsidRDefault="00A75862" w:rsidP="00436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862" w:rsidRDefault="00A75862" w:rsidP="00436536">
      <w:r>
        <w:separator/>
      </w:r>
    </w:p>
  </w:footnote>
  <w:footnote w:type="continuationSeparator" w:id="0">
    <w:p w:rsidR="00A75862" w:rsidRDefault="00A75862" w:rsidP="004365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A04"/>
    <w:rsid w:val="00163A04"/>
    <w:rsid w:val="001D59EE"/>
    <w:rsid w:val="00245583"/>
    <w:rsid w:val="00436536"/>
    <w:rsid w:val="00471B0C"/>
    <w:rsid w:val="005E55A7"/>
    <w:rsid w:val="00617495"/>
    <w:rsid w:val="006278F4"/>
    <w:rsid w:val="00970E7E"/>
    <w:rsid w:val="00A75862"/>
    <w:rsid w:val="00AA1433"/>
    <w:rsid w:val="00C42128"/>
    <w:rsid w:val="00FA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49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3A0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63A04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metas">
    <w:name w:val="arti_metas"/>
    <w:basedOn w:val="a"/>
    <w:rsid w:val="00163A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publisher">
    <w:name w:val="arti_publisher"/>
    <w:basedOn w:val="a0"/>
    <w:rsid w:val="00163A04"/>
  </w:style>
  <w:style w:type="character" w:customStyle="1" w:styleId="artiupdate">
    <w:name w:val="arti_update"/>
    <w:basedOn w:val="a0"/>
    <w:rsid w:val="00163A04"/>
  </w:style>
  <w:style w:type="paragraph" w:styleId="a3">
    <w:name w:val="Normal (Web)"/>
    <w:basedOn w:val="a"/>
    <w:uiPriority w:val="99"/>
    <w:semiHidden/>
    <w:unhideWhenUsed/>
    <w:rsid w:val="00163A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textindent2">
    <w:name w:val="p_text_indent_2"/>
    <w:basedOn w:val="a"/>
    <w:rsid w:val="00163A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163A0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63A04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36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36536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365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365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4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44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2021-06-18T07:00:00Z</dcterms:created>
  <dcterms:modified xsi:type="dcterms:W3CDTF">2021-06-18T07:00:00Z</dcterms:modified>
</cp:coreProperties>
</file>