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F9F" w:rsidRPr="005F5BD5" w:rsidRDefault="00CF702E" w:rsidP="004D1AA8">
      <w:pPr>
        <w:pStyle w:val="1"/>
        <w:spacing w:line="360" w:lineRule="auto"/>
        <w:jc w:val="center"/>
        <w:rPr>
          <w:rFonts w:asciiTheme="minorEastAsia" w:hAnsiTheme="minorEastAsia"/>
          <w:sz w:val="32"/>
          <w:szCs w:val="32"/>
        </w:rPr>
      </w:pPr>
      <w:r w:rsidRPr="005F5BD5">
        <w:rPr>
          <w:rFonts w:asciiTheme="minorEastAsia" w:hAnsiTheme="minorEastAsia" w:hint="eastAsia"/>
          <w:sz w:val="32"/>
          <w:szCs w:val="32"/>
        </w:rPr>
        <w:t>上海海事大学</w:t>
      </w:r>
      <w:r w:rsidR="001D6BE2">
        <w:rPr>
          <w:rFonts w:asciiTheme="minorEastAsia" w:hAnsiTheme="minorEastAsia" w:hint="eastAsia"/>
          <w:sz w:val="32"/>
          <w:szCs w:val="32"/>
        </w:rPr>
        <w:t>港湾校区机关党支部</w:t>
      </w:r>
      <w:r w:rsidRPr="005F5BD5">
        <w:rPr>
          <w:rFonts w:asciiTheme="minorEastAsia" w:hAnsiTheme="minorEastAsia" w:hint="eastAsia"/>
          <w:sz w:val="32"/>
          <w:szCs w:val="32"/>
        </w:rPr>
        <w:t>201</w:t>
      </w:r>
      <w:r w:rsidR="006C22BC" w:rsidRPr="005F5BD5">
        <w:rPr>
          <w:rFonts w:asciiTheme="minorEastAsia" w:hAnsiTheme="minorEastAsia" w:hint="eastAsia"/>
          <w:sz w:val="32"/>
          <w:szCs w:val="32"/>
        </w:rPr>
        <w:t>9</w:t>
      </w:r>
      <w:r w:rsidRPr="005F5BD5">
        <w:rPr>
          <w:rFonts w:asciiTheme="minorEastAsia" w:hAnsiTheme="minorEastAsia" w:hint="eastAsia"/>
          <w:sz w:val="32"/>
          <w:szCs w:val="32"/>
        </w:rPr>
        <w:t>年工作总结</w:t>
      </w:r>
    </w:p>
    <w:p w:rsidR="00500C6A" w:rsidRPr="004D1AA8" w:rsidRDefault="00CF702E" w:rsidP="004D1AA8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4D1AA8">
        <w:rPr>
          <w:rFonts w:asciiTheme="minorEastAsia" w:hAnsiTheme="minorEastAsia" w:cs="仿宋" w:hint="eastAsia"/>
          <w:sz w:val="28"/>
          <w:szCs w:val="28"/>
        </w:rPr>
        <w:t>201</w:t>
      </w:r>
      <w:r w:rsidR="00500C6A" w:rsidRPr="004D1AA8">
        <w:rPr>
          <w:rFonts w:asciiTheme="minorEastAsia" w:hAnsiTheme="minorEastAsia" w:cs="仿宋" w:hint="eastAsia"/>
          <w:sz w:val="28"/>
          <w:szCs w:val="28"/>
        </w:rPr>
        <w:t>9</w:t>
      </w:r>
      <w:r w:rsidRPr="004D1AA8">
        <w:rPr>
          <w:rFonts w:asciiTheme="minorEastAsia" w:hAnsiTheme="minorEastAsia" w:cs="仿宋" w:hint="eastAsia"/>
          <w:sz w:val="28"/>
          <w:szCs w:val="28"/>
        </w:rPr>
        <w:t>年，</w:t>
      </w:r>
      <w:r w:rsidR="001D6BE2">
        <w:rPr>
          <w:rFonts w:asciiTheme="minorEastAsia" w:hAnsiTheme="minorEastAsia" w:cs="仿宋" w:hint="eastAsia"/>
          <w:sz w:val="28"/>
          <w:szCs w:val="28"/>
        </w:rPr>
        <w:t>机关党支部</w:t>
      </w:r>
      <w:r w:rsidR="00500C6A" w:rsidRPr="004D1AA8">
        <w:rPr>
          <w:rFonts w:asciiTheme="minorEastAsia" w:hAnsiTheme="minorEastAsia" w:hint="eastAsia"/>
          <w:sz w:val="28"/>
          <w:szCs w:val="28"/>
        </w:rPr>
        <w:t>按照上海海事大学党委的工作部署，</w:t>
      </w:r>
      <w:r w:rsidR="00500C6A" w:rsidRPr="004D1AA8">
        <w:rPr>
          <w:rFonts w:asciiTheme="minorEastAsia" w:hAnsiTheme="minorEastAsia" w:cs="楷体_GB2312" w:hint="eastAsia"/>
          <w:sz w:val="28"/>
          <w:szCs w:val="28"/>
        </w:rPr>
        <w:t>深入学习贯彻习近平新时代中国特色社会主义思想和党的十九大、十九届四中全会精神，</w:t>
      </w:r>
      <w:r w:rsidR="004D1AA8">
        <w:rPr>
          <w:rFonts w:asciiTheme="minorEastAsia" w:hAnsiTheme="minorEastAsia" w:cs="楷体_GB2312" w:hint="eastAsia"/>
          <w:sz w:val="28"/>
          <w:szCs w:val="28"/>
        </w:rPr>
        <w:t>隆重</w:t>
      </w:r>
      <w:r w:rsidR="00500C6A" w:rsidRPr="004D1AA8">
        <w:rPr>
          <w:rFonts w:asciiTheme="minorEastAsia" w:hAnsiTheme="minorEastAsia" w:cs="楷体_GB2312" w:hint="eastAsia"/>
          <w:sz w:val="28"/>
          <w:szCs w:val="28"/>
        </w:rPr>
        <w:t>庆祝新中国成立70周年，举办上海海事大学建校110周年暨上海港湾校区建校60周年庆祝活动，开展“不忘初心、牢记使命”主题教育，</w:t>
      </w:r>
      <w:r w:rsidR="00500C6A" w:rsidRPr="004D1AA8">
        <w:rPr>
          <w:rFonts w:asciiTheme="minorEastAsia" w:hAnsiTheme="minorEastAsia" w:cs="仿宋" w:hint="eastAsia"/>
          <w:sz w:val="28"/>
          <w:szCs w:val="28"/>
        </w:rPr>
        <w:t>继续推进“两学一做”学习教育常态化制度化，</w:t>
      </w:r>
      <w:r w:rsidR="001D6BE2">
        <w:rPr>
          <w:rFonts w:asciiTheme="minorEastAsia" w:hAnsiTheme="minorEastAsia" w:cs="仿宋" w:hint="eastAsia"/>
          <w:sz w:val="28"/>
          <w:szCs w:val="28"/>
        </w:rPr>
        <w:t>取得了一定的成绩</w:t>
      </w:r>
      <w:r w:rsidR="00500C6A" w:rsidRPr="004D1AA8">
        <w:rPr>
          <w:rFonts w:asciiTheme="minorEastAsia" w:hAnsiTheme="minorEastAsia" w:cs="仿宋" w:hint="eastAsia"/>
          <w:sz w:val="28"/>
          <w:szCs w:val="28"/>
        </w:rPr>
        <w:t>。</w:t>
      </w:r>
    </w:p>
    <w:p w:rsidR="000D5F9F" w:rsidRPr="003A5DE9" w:rsidRDefault="00CF702E" w:rsidP="004D1AA8">
      <w:pPr>
        <w:pStyle w:val="3"/>
        <w:spacing w:line="360" w:lineRule="auto"/>
        <w:rPr>
          <w:rFonts w:asciiTheme="minorEastAsia" w:eastAsiaTheme="minorEastAsia" w:hAnsiTheme="minorEastAsia"/>
          <w:sz w:val="30"/>
          <w:szCs w:val="30"/>
        </w:rPr>
      </w:pPr>
      <w:r w:rsidRPr="003A5DE9">
        <w:rPr>
          <w:rFonts w:asciiTheme="minorEastAsia" w:eastAsiaTheme="minorEastAsia" w:hAnsiTheme="minorEastAsia" w:hint="eastAsia"/>
          <w:sz w:val="30"/>
          <w:szCs w:val="30"/>
        </w:rPr>
        <w:t>一、</w:t>
      </w:r>
      <w:r w:rsidR="00CC43F3" w:rsidRPr="003A5DE9">
        <w:rPr>
          <w:rFonts w:asciiTheme="minorEastAsia" w:eastAsiaTheme="minorEastAsia" w:hAnsiTheme="minorEastAsia" w:hint="eastAsia"/>
          <w:sz w:val="30"/>
          <w:szCs w:val="30"/>
        </w:rPr>
        <w:t>扎实</w:t>
      </w:r>
      <w:r w:rsidR="00500C6A" w:rsidRPr="003A5DE9">
        <w:rPr>
          <w:rFonts w:asciiTheme="minorEastAsia" w:eastAsiaTheme="minorEastAsia" w:hAnsiTheme="minorEastAsia" w:hint="eastAsia"/>
          <w:sz w:val="30"/>
          <w:szCs w:val="30"/>
        </w:rPr>
        <w:t>开展主题教育</w:t>
      </w:r>
      <w:r w:rsidR="00B16376" w:rsidRPr="003A5DE9">
        <w:rPr>
          <w:rFonts w:asciiTheme="minorEastAsia" w:eastAsiaTheme="minorEastAsia" w:hAnsiTheme="minorEastAsia" w:hint="eastAsia"/>
          <w:sz w:val="30"/>
          <w:szCs w:val="30"/>
        </w:rPr>
        <w:t>，守初心担使命抓整改</w:t>
      </w:r>
    </w:p>
    <w:p w:rsidR="007A647A" w:rsidRPr="004D1AA8" w:rsidRDefault="00951AC9" w:rsidP="004D1AA8">
      <w:pPr>
        <w:pStyle w:val="4"/>
        <w:numPr>
          <w:ilvl w:val="0"/>
          <w:numId w:val="1"/>
        </w:numPr>
        <w:spacing w:line="360" w:lineRule="auto"/>
        <w:rPr>
          <w:rFonts w:asciiTheme="minorEastAsia" w:eastAsiaTheme="minorEastAsia" w:hAnsiTheme="minorEastAsia"/>
          <w:szCs w:val="28"/>
        </w:rPr>
      </w:pPr>
      <w:r>
        <w:rPr>
          <w:rFonts w:asciiTheme="minorEastAsia" w:eastAsiaTheme="minorEastAsia" w:hAnsiTheme="minorEastAsia" w:hint="eastAsia"/>
          <w:szCs w:val="28"/>
        </w:rPr>
        <w:t>支部有序推进</w:t>
      </w:r>
      <w:r w:rsidR="007A647A" w:rsidRPr="004D1AA8">
        <w:rPr>
          <w:rFonts w:asciiTheme="minorEastAsia" w:eastAsiaTheme="minorEastAsia" w:hAnsiTheme="minorEastAsia" w:hint="eastAsia"/>
          <w:szCs w:val="28"/>
        </w:rPr>
        <w:t>“不忘初心、牢记使命”主题教育</w:t>
      </w:r>
      <w:r w:rsidR="008B4746">
        <w:rPr>
          <w:rFonts w:asciiTheme="minorEastAsia" w:eastAsiaTheme="minorEastAsia" w:hAnsiTheme="minorEastAsia" w:hint="eastAsia"/>
          <w:szCs w:val="28"/>
        </w:rPr>
        <w:t>活动</w:t>
      </w:r>
    </w:p>
    <w:p w:rsidR="007A647A" w:rsidRPr="004D1AA8" w:rsidRDefault="008032C4" w:rsidP="004D1AA8">
      <w:pPr>
        <w:spacing w:line="360" w:lineRule="auto"/>
        <w:rPr>
          <w:rFonts w:asciiTheme="minorEastAsia" w:hAnsiTheme="minorEastAsia" w:cs="仿宋"/>
          <w:sz w:val="28"/>
          <w:szCs w:val="28"/>
        </w:rPr>
      </w:pPr>
      <w:r w:rsidRPr="004D1AA8">
        <w:rPr>
          <w:rFonts w:asciiTheme="minorEastAsia" w:hAnsiTheme="minorEastAsia" w:cs="仿宋" w:hint="eastAsia"/>
          <w:sz w:val="28"/>
          <w:szCs w:val="28"/>
        </w:rPr>
        <w:t>（</w:t>
      </w:r>
      <w:r w:rsidR="007A647A" w:rsidRPr="004D1AA8">
        <w:rPr>
          <w:rFonts w:asciiTheme="minorEastAsia" w:hAnsiTheme="minorEastAsia" w:cs="仿宋" w:hint="eastAsia"/>
          <w:sz w:val="28"/>
          <w:szCs w:val="28"/>
        </w:rPr>
        <w:t>1</w:t>
      </w:r>
      <w:r w:rsidRPr="004D1AA8">
        <w:rPr>
          <w:rFonts w:asciiTheme="minorEastAsia" w:hAnsiTheme="minorEastAsia" w:cs="仿宋" w:hint="eastAsia"/>
          <w:sz w:val="28"/>
          <w:szCs w:val="28"/>
        </w:rPr>
        <w:t>）</w:t>
      </w:r>
      <w:r w:rsidR="007A647A" w:rsidRPr="004D1AA8">
        <w:rPr>
          <w:rFonts w:asciiTheme="minorEastAsia" w:hAnsiTheme="minorEastAsia" w:cs="仿宋" w:hint="eastAsia"/>
          <w:sz w:val="28"/>
          <w:szCs w:val="28"/>
        </w:rPr>
        <w:t>为进一步加强基层</w:t>
      </w:r>
      <w:r w:rsidR="001D6BE2">
        <w:rPr>
          <w:rFonts w:asciiTheme="minorEastAsia" w:hAnsiTheme="minorEastAsia" w:cs="仿宋" w:hint="eastAsia"/>
          <w:sz w:val="28"/>
          <w:szCs w:val="28"/>
        </w:rPr>
        <w:t>党组织建设，切实提高基层党支部书记的思想理论素养，</w:t>
      </w:r>
      <w:r w:rsidR="007A647A" w:rsidRPr="004D1AA8">
        <w:rPr>
          <w:rFonts w:asciiTheme="minorEastAsia" w:hAnsiTheme="minorEastAsia" w:cs="仿宋" w:hint="eastAsia"/>
          <w:sz w:val="28"/>
          <w:szCs w:val="28"/>
        </w:rPr>
        <w:t>参加上海海事大学“不忘初心、牢记使命”主题教育。切实引导党支部书记理论学习往深里走、往心里、往实里走，不断提高学习质量。</w:t>
      </w:r>
    </w:p>
    <w:p w:rsidR="007A647A" w:rsidRPr="004D1AA8" w:rsidRDefault="008032C4" w:rsidP="004D1AA8">
      <w:pPr>
        <w:spacing w:line="360" w:lineRule="auto"/>
        <w:rPr>
          <w:rFonts w:asciiTheme="minorEastAsia" w:hAnsiTheme="minorEastAsia" w:cs="仿宋"/>
          <w:sz w:val="28"/>
          <w:szCs w:val="28"/>
          <w:lang w:val="zh-CN"/>
        </w:rPr>
      </w:pPr>
      <w:r w:rsidRPr="004D1AA8">
        <w:rPr>
          <w:rFonts w:asciiTheme="minorEastAsia" w:hAnsiTheme="minorEastAsia" w:cs="仿宋" w:hint="eastAsia"/>
          <w:sz w:val="28"/>
          <w:szCs w:val="28"/>
        </w:rPr>
        <w:t>（</w:t>
      </w:r>
      <w:r w:rsidR="007A647A" w:rsidRPr="004D1AA8">
        <w:rPr>
          <w:rFonts w:asciiTheme="minorEastAsia" w:hAnsiTheme="minorEastAsia" w:cs="仿宋" w:hint="eastAsia"/>
          <w:sz w:val="28"/>
          <w:szCs w:val="28"/>
        </w:rPr>
        <w:t>2</w:t>
      </w:r>
      <w:r w:rsidRPr="004D1AA8">
        <w:rPr>
          <w:rFonts w:asciiTheme="minorEastAsia" w:hAnsiTheme="minorEastAsia" w:cs="仿宋" w:hint="eastAsia"/>
          <w:sz w:val="28"/>
          <w:szCs w:val="28"/>
        </w:rPr>
        <w:t>）</w:t>
      </w:r>
      <w:r w:rsidR="001D6BE2">
        <w:rPr>
          <w:rFonts w:asciiTheme="minorEastAsia" w:hAnsiTheme="minorEastAsia" w:cs="仿宋" w:hint="eastAsia"/>
          <w:sz w:val="28"/>
          <w:szCs w:val="28"/>
        </w:rPr>
        <w:t>积极参加学校党委</w:t>
      </w:r>
      <w:r w:rsidR="007A647A" w:rsidRPr="004D1AA8">
        <w:rPr>
          <w:rFonts w:asciiTheme="minorEastAsia" w:hAnsiTheme="minorEastAsia" w:cs="仿宋" w:hint="eastAsia"/>
          <w:sz w:val="28"/>
          <w:szCs w:val="28"/>
        </w:rPr>
        <w:t>组织召</w:t>
      </w:r>
      <w:r w:rsidR="007A647A" w:rsidRPr="004D1AA8">
        <w:rPr>
          <w:rFonts w:asciiTheme="minorEastAsia" w:hAnsiTheme="minorEastAsia" w:cs="仿宋" w:hint="eastAsia"/>
          <w:color w:val="444444"/>
          <w:spacing w:val="8"/>
          <w:sz w:val="28"/>
          <w:szCs w:val="28"/>
          <w:shd w:val="clear" w:color="auto" w:fill="FFFFFF"/>
        </w:rPr>
        <w:t>开</w:t>
      </w:r>
      <w:r w:rsidR="001D6BE2">
        <w:rPr>
          <w:rFonts w:asciiTheme="minorEastAsia" w:hAnsiTheme="minorEastAsia" w:cs="仿宋" w:hint="eastAsia"/>
          <w:color w:val="444444"/>
          <w:spacing w:val="8"/>
          <w:sz w:val="28"/>
          <w:szCs w:val="28"/>
          <w:shd w:val="clear" w:color="auto" w:fill="FFFFFF"/>
        </w:rPr>
        <w:t>的</w:t>
      </w:r>
      <w:r w:rsidR="007A647A" w:rsidRPr="004D1AA8">
        <w:rPr>
          <w:rFonts w:asciiTheme="minorEastAsia" w:hAnsiTheme="minorEastAsia" w:cs="仿宋" w:hint="eastAsia"/>
          <w:sz w:val="28"/>
          <w:szCs w:val="28"/>
          <w:lang w:val="zh-CN"/>
        </w:rPr>
        <w:t>全体党员学习大会。胡东铭书记传达了习总书记在“不忘初心、牢记使命”主题教育工作会议上的讲话精神。带领大家学习中央《关于开展第二批“不忘初心、牢记使命”主题教育的指导意见》文件精神，深刻阐述了开展主题教育的重大意义，对开展主题教育提出了明确要求。</w:t>
      </w:r>
    </w:p>
    <w:p w:rsidR="007A647A" w:rsidRPr="004D1AA8" w:rsidRDefault="008032C4" w:rsidP="004D1AA8">
      <w:pPr>
        <w:spacing w:line="360" w:lineRule="auto"/>
        <w:rPr>
          <w:rFonts w:asciiTheme="minorEastAsia" w:hAnsiTheme="minorEastAsia" w:cs="仿宋"/>
          <w:sz w:val="28"/>
          <w:szCs w:val="28"/>
        </w:rPr>
      </w:pPr>
      <w:r w:rsidRPr="004D1AA8">
        <w:rPr>
          <w:rFonts w:asciiTheme="minorEastAsia" w:hAnsiTheme="minorEastAsia" w:cs="仿宋" w:hint="eastAsia"/>
          <w:sz w:val="28"/>
          <w:szCs w:val="28"/>
        </w:rPr>
        <w:t>（</w:t>
      </w:r>
      <w:r w:rsidR="007A647A" w:rsidRPr="004D1AA8">
        <w:rPr>
          <w:rFonts w:asciiTheme="minorEastAsia" w:hAnsiTheme="minorEastAsia" w:cs="仿宋" w:hint="eastAsia"/>
          <w:sz w:val="28"/>
          <w:szCs w:val="28"/>
        </w:rPr>
        <w:t>3</w:t>
      </w:r>
      <w:r w:rsidRPr="004D1AA8">
        <w:rPr>
          <w:rFonts w:asciiTheme="minorEastAsia" w:hAnsiTheme="minorEastAsia" w:cs="仿宋" w:hint="eastAsia"/>
          <w:sz w:val="28"/>
          <w:szCs w:val="28"/>
        </w:rPr>
        <w:t>）</w:t>
      </w:r>
      <w:r w:rsidR="007A647A" w:rsidRPr="004D1AA8">
        <w:rPr>
          <w:rFonts w:asciiTheme="minorEastAsia" w:hAnsiTheme="minorEastAsia" w:cs="仿宋" w:hint="eastAsia"/>
          <w:sz w:val="28"/>
          <w:szCs w:val="28"/>
          <w:lang w:val="zh-CN"/>
        </w:rPr>
        <w:t>港湾校区召开党委扩大会议，</w:t>
      </w:r>
      <w:r w:rsidR="007A647A" w:rsidRPr="004D1AA8">
        <w:rPr>
          <w:rFonts w:asciiTheme="minorEastAsia" w:hAnsiTheme="minorEastAsia" w:cs="仿宋" w:hint="eastAsia"/>
          <w:sz w:val="28"/>
          <w:szCs w:val="28"/>
        </w:rPr>
        <w:t>重点对开展“不忘初心、牢记使命”的主题教育活动进行工作部署安排。根据上级要求，结合学校工</w:t>
      </w:r>
      <w:r w:rsidR="007A647A" w:rsidRPr="004D1AA8">
        <w:rPr>
          <w:rFonts w:asciiTheme="minorEastAsia" w:hAnsiTheme="minorEastAsia" w:cs="仿宋" w:hint="eastAsia"/>
          <w:sz w:val="28"/>
          <w:szCs w:val="28"/>
        </w:rPr>
        <w:lastRenderedPageBreak/>
        <w:t>作实际，要求切实加强组织领导，强化责任落实，要求各支部切实以好的作风开展主题教育，依托“三会一课”、主题党日等具体开展，力求实效。</w:t>
      </w:r>
    </w:p>
    <w:p w:rsidR="000D5F9F" w:rsidRPr="003A5DE9" w:rsidRDefault="003776E1" w:rsidP="004D1AA8">
      <w:pPr>
        <w:pStyle w:val="3"/>
        <w:spacing w:line="360" w:lineRule="auto"/>
        <w:rPr>
          <w:rFonts w:asciiTheme="minorEastAsia" w:eastAsiaTheme="minorEastAsia" w:hAnsiTheme="minorEastAsia"/>
          <w:sz w:val="30"/>
          <w:szCs w:val="30"/>
        </w:rPr>
      </w:pPr>
      <w:r w:rsidRPr="003A5DE9">
        <w:rPr>
          <w:rFonts w:asciiTheme="minorEastAsia" w:eastAsiaTheme="minorEastAsia" w:hAnsiTheme="minorEastAsia" w:hint="eastAsia"/>
          <w:sz w:val="30"/>
          <w:szCs w:val="30"/>
        </w:rPr>
        <w:t>二、</w:t>
      </w:r>
      <w:r w:rsidR="007E2644" w:rsidRPr="003A5DE9">
        <w:rPr>
          <w:rFonts w:asciiTheme="minorEastAsia" w:eastAsiaTheme="minorEastAsia" w:hAnsiTheme="minorEastAsia" w:hint="eastAsia"/>
          <w:sz w:val="30"/>
          <w:szCs w:val="30"/>
        </w:rPr>
        <w:t>稳步</w:t>
      </w:r>
      <w:r w:rsidR="00873BCB" w:rsidRPr="003A5DE9">
        <w:rPr>
          <w:rFonts w:asciiTheme="minorEastAsia" w:eastAsiaTheme="minorEastAsia" w:hAnsiTheme="minorEastAsia" w:hint="eastAsia"/>
          <w:sz w:val="30"/>
          <w:szCs w:val="30"/>
        </w:rPr>
        <w:t>推进</w:t>
      </w:r>
      <w:r w:rsidR="00B16376" w:rsidRPr="003A5DE9">
        <w:rPr>
          <w:rFonts w:asciiTheme="minorEastAsia" w:eastAsiaTheme="minorEastAsia" w:hAnsiTheme="minorEastAsia" w:hint="eastAsia"/>
          <w:sz w:val="30"/>
          <w:szCs w:val="30"/>
        </w:rPr>
        <w:t>“</w:t>
      </w:r>
      <w:r w:rsidR="00873BCB" w:rsidRPr="003A5DE9">
        <w:rPr>
          <w:rFonts w:asciiTheme="minorEastAsia" w:eastAsiaTheme="minorEastAsia" w:hAnsiTheme="minorEastAsia" w:hint="eastAsia"/>
          <w:sz w:val="30"/>
          <w:szCs w:val="30"/>
        </w:rPr>
        <w:t>两学一做”</w:t>
      </w:r>
      <w:r w:rsidR="00B16376" w:rsidRPr="003A5DE9">
        <w:rPr>
          <w:rFonts w:asciiTheme="minorEastAsia" w:eastAsiaTheme="minorEastAsia" w:hAnsiTheme="minorEastAsia" w:hint="eastAsia"/>
          <w:sz w:val="30"/>
          <w:szCs w:val="30"/>
        </w:rPr>
        <w:t>，促进</w:t>
      </w:r>
      <w:r w:rsidR="00873BCB" w:rsidRPr="003A5DE9">
        <w:rPr>
          <w:rFonts w:asciiTheme="minorEastAsia" w:eastAsiaTheme="minorEastAsia" w:hAnsiTheme="minorEastAsia" w:hint="eastAsia"/>
          <w:sz w:val="30"/>
          <w:szCs w:val="30"/>
        </w:rPr>
        <w:t>教育</w:t>
      </w:r>
      <w:r w:rsidR="00B16376" w:rsidRPr="003A5DE9">
        <w:rPr>
          <w:rFonts w:asciiTheme="minorEastAsia" w:eastAsiaTheme="minorEastAsia" w:hAnsiTheme="minorEastAsia" w:hint="eastAsia"/>
          <w:sz w:val="30"/>
          <w:szCs w:val="30"/>
        </w:rPr>
        <w:t>活动</w:t>
      </w:r>
      <w:r w:rsidR="00873BCB" w:rsidRPr="003A5DE9">
        <w:rPr>
          <w:rFonts w:asciiTheme="minorEastAsia" w:eastAsiaTheme="minorEastAsia" w:hAnsiTheme="minorEastAsia" w:hint="eastAsia"/>
          <w:sz w:val="30"/>
          <w:szCs w:val="30"/>
        </w:rPr>
        <w:t>常态化</w:t>
      </w:r>
    </w:p>
    <w:p w:rsidR="005B40BC" w:rsidRPr="004D1AA8" w:rsidRDefault="007E2644" w:rsidP="004D1AA8">
      <w:pPr>
        <w:pStyle w:val="4"/>
        <w:numPr>
          <w:ilvl w:val="0"/>
          <w:numId w:val="1"/>
        </w:numPr>
        <w:spacing w:line="360" w:lineRule="auto"/>
        <w:rPr>
          <w:rFonts w:asciiTheme="minorEastAsia" w:eastAsiaTheme="minorEastAsia" w:hAnsiTheme="minorEastAsia"/>
          <w:szCs w:val="28"/>
        </w:rPr>
      </w:pPr>
      <w:r>
        <w:rPr>
          <w:rFonts w:asciiTheme="minorEastAsia" w:eastAsiaTheme="minorEastAsia" w:hAnsiTheme="minorEastAsia" w:hint="eastAsia"/>
          <w:szCs w:val="28"/>
        </w:rPr>
        <w:t>组织开展庆祝建国</w:t>
      </w:r>
      <w:r w:rsidR="005B40BC" w:rsidRPr="004D1AA8">
        <w:rPr>
          <w:rFonts w:asciiTheme="minorEastAsia" w:eastAsiaTheme="minorEastAsia" w:hAnsiTheme="minorEastAsia" w:hint="eastAsia"/>
          <w:szCs w:val="28"/>
        </w:rPr>
        <w:t>70周年主题党日活动</w:t>
      </w:r>
    </w:p>
    <w:p w:rsidR="003776E1" w:rsidRPr="004D1AA8" w:rsidRDefault="003776E1" w:rsidP="004D1AA8">
      <w:pPr>
        <w:spacing w:line="360" w:lineRule="auto"/>
        <w:rPr>
          <w:rFonts w:asciiTheme="minorEastAsia" w:hAnsiTheme="minorEastAsia" w:cs="仿宋"/>
          <w:sz w:val="28"/>
          <w:szCs w:val="28"/>
          <w:lang w:val="zh-CN"/>
        </w:rPr>
      </w:pPr>
      <w:r w:rsidRPr="004D1AA8">
        <w:rPr>
          <w:rFonts w:asciiTheme="minorEastAsia" w:hAnsiTheme="minorEastAsia" w:cs="仿宋" w:hint="eastAsia"/>
          <w:sz w:val="28"/>
          <w:szCs w:val="28"/>
          <w:lang w:val="zh-CN"/>
        </w:rPr>
        <w:t>（1）为庆祝新中国成立70周年，弘扬爱国主义精神，激励基层党员守初心、担使命，把爱国情、报国志融入学校教育事业发展中，组织开展了 “我和我的祖国”主题党日活动。党员同志热情自豪地分享了观看国庆庆典时的感想和体会。党员们纷纷表示，聆听了习近平总书记在大会上发表的重要讲话，深感我们生于和平年代，但不能忘记历史，更要担起时代责任，在习近平新思想、社会主义核心价值观引领下，时刻保持先锋模范作用。</w:t>
      </w:r>
    </w:p>
    <w:p w:rsidR="00BD6767" w:rsidRPr="004D1AA8" w:rsidRDefault="00BD6767" w:rsidP="004D1AA8">
      <w:pPr>
        <w:spacing w:line="360" w:lineRule="auto"/>
        <w:rPr>
          <w:rFonts w:asciiTheme="minorEastAsia" w:hAnsiTheme="minorEastAsia" w:cs="仿宋"/>
          <w:sz w:val="28"/>
          <w:szCs w:val="28"/>
        </w:rPr>
      </w:pPr>
      <w:r w:rsidRPr="004D1AA8">
        <w:rPr>
          <w:rFonts w:asciiTheme="minorEastAsia" w:hAnsiTheme="minorEastAsia" w:cs="仿宋" w:hint="eastAsia"/>
          <w:sz w:val="28"/>
          <w:szCs w:val="28"/>
        </w:rPr>
        <w:t>（2）为庆祝上海解放70周年，港湾校区组织党员集体瞻仰活动。清明期间，港湾校区党委书记胡东铭率校区党员、入党积极分子六十人一行来到全国爱国主义教育基地——浦东高桥烈士陵园瞻仰缅怀，并参观了上海战役浦东纪念馆。</w:t>
      </w:r>
    </w:p>
    <w:p w:rsidR="00BD6767" w:rsidRPr="004D1AA8" w:rsidRDefault="00BD6767" w:rsidP="004D1AA8">
      <w:pPr>
        <w:spacing w:line="360" w:lineRule="auto"/>
        <w:rPr>
          <w:rFonts w:asciiTheme="minorEastAsia" w:hAnsiTheme="minorEastAsia" w:cs="仿宋"/>
          <w:sz w:val="28"/>
          <w:szCs w:val="28"/>
        </w:rPr>
      </w:pPr>
      <w:r w:rsidRPr="004D1AA8">
        <w:rPr>
          <w:rFonts w:asciiTheme="minorEastAsia" w:hAnsiTheme="minorEastAsia" w:cs="仿宋" w:hint="eastAsia"/>
          <w:sz w:val="28"/>
          <w:szCs w:val="28"/>
        </w:rPr>
        <w:t>（3）为贯彻落实习近平总书记考察上海重要讲话精神，立足新时代，争当先行者，6月5日下午，前往上海展览中心东一馆参观“城市荣光——庆祝上海解放70周年”主题展览。</w:t>
      </w:r>
    </w:p>
    <w:p w:rsidR="005B40BC" w:rsidRPr="004D1AA8" w:rsidRDefault="005B40BC" w:rsidP="004D1AA8">
      <w:pPr>
        <w:pStyle w:val="4"/>
        <w:numPr>
          <w:ilvl w:val="0"/>
          <w:numId w:val="1"/>
        </w:numPr>
        <w:spacing w:line="360" w:lineRule="auto"/>
        <w:rPr>
          <w:rFonts w:asciiTheme="minorEastAsia" w:eastAsiaTheme="minorEastAsia" w:hAnsiTheme="minorEastAsia"/>
          <w:szCs w:val="28"/>
        </w:rPr>
      </w:pPr>
      <w:r w:rsidRPr="004D1AA8">
        <w:rPr>
          <w:rFonts w:asciiTheme="minorEastAsia" w:eastAsiaTheme="minorEastAsia" w:hAnsiTheme="minorEastAsia" w:hint="eastAsia"/>
          <w:szCs w:val="28"/>
        </w:rPr>
        <w:lastRenderedPageBreak/>
        <w:t>结合</w:t>
      </w:r>
      <w:r w:rsidR="007E2644">
        <w:rPr>
          <w:rFonts w:asciiTheme="minorEastAsia" w:eastAsiaTheme="minorEastAsia" w:hAnsiTheme="minorEastAsia" w:hint="eastAsia"/>
          <w:szCs w:val="28"/>
        </w:rPr>
        <w:t>当前</w:t>
      </w:r>
      <w:r w:rsidRPr="004D1AA8">
        <w:rPr>
          <w:rFonts w:asciiTheme="minorEastAsia" w:eastAsiaTheme="minorEastAsia" w:hAnsiTheme="minorEastAsia" w:hint="eastAsia"/>
          <w:szCs w:val="28"/>
        </w:rPr>
        <w:t>时事，</w:t>
      </w:r>
      <w:r w:rsidR="007E2644">
        <w:rPr>
          <w:rFonts w:asciiTheme="minorEastAsia" w:eastAsiaTheme="minorEastAsia" w:hAnsiTheme="minorEastAsia" w:hint="eastAsia"/>
          <w:szCs w:val="28"/>
        </w:rPr>
        <w:t>不断</w:t>
      </w:r>
      <w:r w:rsidRPr="004D1AA8">
        <w:rPr>
          <w:rFonts w:asciiTheme="minorEastAsia" w:eastAsiaTheme="minorEastAsia" w:hAnsiTheme="minorEastAsia" w:hint="eastAsia"/>
          <w:szCs w:val="28"/>
        </w:rPr>
        <w:t>创新形式学习</w:t>
      </w:r>
    </w:p>
    <w:p w:rsidR="00BD6767" w:rsidRPr="004D1AA8" w:rsidRDefault="00BD6767" w:rsidP="004D1AA8">
      <w:pPr>
        <w:spacing w:line="360" w:lineRule="auto"/>
        <w:rPr>
          <w:rFonts w:asciiTheme="minorEastAsia" w:hAnsiTheme="minorEastAsia"/>
          <w:sz w:val="28"/>
          <w:szCs w:val="28"/>
        </w:rPr>
      </w:pPr>
      <w:r w:rsidRPr="004D1AA8">
        <w:rPr>
          <w:rFonts w:asciiTheme="minorEastAsia" w:hAnsiTheme="minorEastAsia" w:cs="仿宋" w:hint="eastAsia"/>
          <w:sz w:val="28"/>
          <w:szCs w:val="28"/>
        </w:rPr>
        <w:t>（</w:t>
      </w:r>
      <w:r w:rsidR="005B40BC" w:rsidRPr="004D1AA8">
        <w:rPr>
          <w:rFonts w:asciiTheme="minorEastAsia" w:hAnsiTheme="minorEastAsia" w:cs="仿宋" w:hint="eastAsia"/>
          <w:sz w:val="28"/>
          <w:szCs w:val="28"/>
        </w:rPr>
        <w:t>1</w:t>
      </w:r>
      <w:r w:rsidR="003776E1" w:rsidRPr="004D1AA8">
        <w:rPr>
          <w:rFonts w:asciiTheme="minorEastAsia" w:hAnsiTheme="minorEastAsia" w:cs="仿宋" w:hint="eastAsia"/>
          <w:sz w:val="28"/>
          <w:szCs w:val="28"/>
        </w:rPr>
        <w:t>）</w:t>
      </w:r>
      <w:r w:rsidRPr="004D1AA8">
        <w:rPr>
          <w:rFonts w:asciiTheme="minorEastAsia" w:hAnsiTheme="minorEastAsia" w:cs="仿宋" w:hint="eastAsia"/>
          <w:sz w:val="28"/>
          <w:szCs w:val="28"/>
        </w:rPr>
        <w:t>充分利用各种宣传载体，创新形式，提高学习效果。创建党员活动室，布置党员权利、义务及党员风采等版面；电子屏滚动及橱窗布展习近平新时代中国特色社会主义思想、党的十九大专题知识和“不忘初心、牢记使命”主题教育的宣传画面；号召党员学习自测主题教育应知应会题目。党委及各支部利用“学习强国”公众号等新媒体，开展学习竞赛及表彰。</w:t>
      </w:r>
    </w:p>
    <w:p w:rsidR="00BD6767" w:rsidRPr="004D1AA8" w:rsidRDefault="00BD6767" w:rsidP="004D1AA8">
      <w:pPr>
        <w:spacing w:line="360" w:lineRule="auto"/>
        <w:rPr>
          <w:rFonts w:asciiTheme="minorEastAsia" w:hAnsiTheme="minorEastAsia" w:cs="仿宋"/>
          <w:sz w:val="28"/>
          <w:szCs w:val="28"/>
        </w:rPr>
      </w:pPr>
      <w:r w:rsidRPr="004D1AA8">
        <w:rPr>
          <w:rFonts w:asciiTheme="minorEastAsia" w:hAnsiTheme="minorEastAsia" w:cs="仿宋" w:hint="eastAsia"/>
          <w:sz w:val="28"/>
          <w:szCs w:val="28"/>
        </w:rPr>
        <w:t>（</w:t>
      </w:r>
      <w:r w:rsidR="005B40BC" w:rsidRPr="004D1AA8">
        <w:rPr>
          <w:rFonts w:asciiTheme="minorEastAsia" w:hAnsiTheme="minorEastAsia" w:cs="仿宋" w:hint="eastAsia"/>
          <w:sz w:val="28"/>
          <w:szCs w:val="28"/>
        </w:rPr>
        <w:t>2</w:t>
      </w:r>
      <w:r w:rsidRPr="004D1AA8">
        <w:rPr>
          <w:rFonts w:asciiTheme="minorEastAsia" w:hAnsiTheme="minorEastAsia" w:cs="仿宋" w:hint="eastAsia"/>
          <w:sz w:val="28"/>
          <w:szCs w:val="28"/>
        </w:rPr>
        <w:t>）为深入学习十九届四中全会精神，港湾学校班子成员、支部书记等一行十人在胡东铭书记的带领下，赴上海金杨街道社区党建服务中心参观学习。感受了金杨街道的历史变迁，见证了浦东改革开放四十年来的巨大变化，更加坚定了中国特色社会主义道路自信、理论自信、制度自信、文化自信。</w:t>
      </w:r>
    </w:p>
    <w:p w:rsidR="003776E1" w:rsidRPr="004D1AA8" w:rsidRDefault="007B1B90" w:rsidP="004D1AA8">
      <w:pPr>
        <w:spacing w:line="360" w:lineRule="auto"/>
        <w:rPr>
          <w:rFonts w:asciiTheme="minorEastAsia" w:hAnsiTheme="minorEastAsia" w:cs="仿宋"/>
          <w:sz w:val="28"/>
          <w:szCs w:val="28"/>
          <w:lang w:val="zh-CN"/>
        </w:rPr>
      </w:pPr>
      <w:r w:rsidRPr="004D1AA8">
        <w:rPr>
          <w:rFonts w:asciiTheme="minorEastAsia" w:hAnsiTheme="minorEastAsia" w:cs="仿宋" w:hint="eastAsia"/>
          <w:sz w:val="28"/>
          <w:szCs w:val="28"/>
          <w:lang w:val="zh-CN"/>
        </w:rPr>
        <w:t>（</w:t>
      </w:r>
      <w:r w:rsidR="0031068C">
        <w:rPr>
          <w:rFonts w:asciiTheme="minorEastAsia" w:hAnsiTheme="minorEastAsia" w:cs="仿宋" w:hint="eastAsia"/>
          <w:sz w:val="28"/>
          <w:szCs w:val="28"/>
          <w:lang w:val="zh-CN"/>
        </w:rPr>
        <w:t>3</w:t>
      </w:r>
      <w:r w:rsidRPr="004D1AA8">
        <w:rPr>
          <w:rFonts w:asciiTheme="minorEastAsia" w:hAnsiTheme="minorEastAsia" w:cs="仿宋" w:hint="eastAsia"/>
          <w:sz w:val="28"/>
          <w:szCs w:val="28"/>
          <w:lang w:val="zh-CN"/>
        </w:rPr>
        <w:t>）</w:t>
      </w:r>
      <w:r w:rsidR="003776E1" w:rsidRPr="004D1AA8">
        <w:rPr>
          <w:rFonts w:asciiTheme="minorEastAsia" w:hAnsiTheme="minorEastAsia" w:cs="仿宋" w:hint="eastAsia"/>
          <w:sz w:val="28"/>
          <w:szCs w:val="28"/>
          <w:lang w:val="zh-CN"/>
        </w:rPr>
        <w:t>港湾</w:t>
      </w:r>
      <w:r w:rsidR="001D6BE2">
        <w:rPr>
          <w:rFonts w:asciiTheme="minorEastAsia" w:hAnsiTheme="minorEastAsia" w:cs="仿宋" w:hint="eastAsia"/>
          <w:sz w:val="28"/>
          <w:szCs w:val="28"/>
          <w:lang w:val="zh-CN"/>
        </w:rPr>
        <w:t>积极参加学校党委</w:t>
      </w:r>
      <w:r w:rsidR="003776E1" w:rsidRPr="004D1AA8">
        <w:rPr>
          <w:rFonts w:asciiTheme="minorEastAsia" w:hAnsiTheme="minorEastAsia" w:cs="仿宋" w:hint="eastAsia"/>
          <w:sz w:val="28"/>
          <w:szCs w:val="28"/>
          <w:lang w:val="zh-CN"/>
        </w:rPr>
        <w:t>组织全体在校党员集中收看了示范党课直播“上海中医药大学——大医精诚”，大家纷纷表示此次党课通过具体的事例深刻阐释了初心、责任、传承和使命这八个字的深刻内涵。</w:t>
      </w:r>
    </w:p>
    <w:p w:rsidR="003776E1" w:rsidRDefault="005B40BC" w:rsidP="004D1AA8">
      <w:pPr>
        <w:spacing w:line="360" w:lineRule="auto"/>
        <w:rPr>
          <w:rFonts w:asciiTheme="minorEastAsia" w:hAnsiTheme="minorEastAsia" w:cs="仿宋"/>
          <w:sz w:val="28"/>
          <w:szCs w:val="28"/>
          <w:lang w:val="zh-CN"/>
        </w:rPr>
      </w:pPr>
      <w:r w:rsidRPr="004D1AA8">
        <w:rPr>
          <w:rFonts w:asciiTheme="minorEastAsia" w:hAnsiTheme="minorEastAsia" w:cs="仿宋" w:hint="eastAsia"/>
          <w:sz w:val="28"/>
          <w:szCs w:val="28"/>
          <w:lang w:val="zh-CN"/>
        </w:rPr>
        <w:t>（</w:t>
      </w:r>
      <w:r w:rsidR="0031068C">
        <w:rPr>
          <w:rFonts w:asciiTheme="minorEastAsia" w:hAnsiTheme="minorEastAsia" w:cs="仿宋" w:hint="eastAsia"/>
          <w:sz w:val="28"/>
          <w:szCs w:val="28"/>
          <w:lang w:val="zh-CN"/>
        </w:rPr>
        <w:t>4</w:t>
      </w:r>
      <w:r w:rsidRPr="004D1AA8">
        <w:rPr>
          <w:rFonts w:asciiTheme="minorEastAsia" w:hAnsiTheme="minorEastAsia" w:cs="仿宋" w:hint="eastAsia"/>
          <w:sz w:val="28"/>
          <w:szCs w:val="28"/>
          <w:lang w:val="zh-CN"/>
        </w:rPr>
        <w:t>）</w:t>
      </w:r>
      <w:r w:rsidR="007B1B90" w:rsidRPr="004D1AA8">
        <w:rPr>
          <w:rFonts w:asciiTheme="minorEastAsia" w:hAnsiTheme="minorEastAsia" w:cs="仿宋" w:hint="eastAsia"/>
          <w:sz w:val="28"/>
          <w:szCs w:val="28"/>
          <w:lang w:val="zh-CN"/>
        </w:rPr>
        <w:t>为了解上海教育综合改革的总体思路与改革重点，邀请</w:t>
      </w:r>
      <w:r w:rsidR="003776E1" w:rsidRPr="004D1AA8">
        <w:rPr>
          <w:rFonts w:asciiTheme="minorEastAsia" w:hAnsiTheme="minorEastAsia" w:cs="仿宋" w:hint="eastAsia"/>
          <w:sz w:val="28"/>
          <w:szCs w:val="28"/>
          <w:lang w:val="zh-CN"/>
        </w:rPr>
        <w:t>教育部思想政治教育教学指导委员会副主任、原上海市教育卫生工作委员会党委副书记、教委副主任高德毅教授作关于“上海教育综合改革”主题报告。</w:t>
      </w:r>
    </w:p>
    <w:p w:rsidR="0031068C" w:rsidRPr="004D1AA8" w:rsidRDefault="0031068C" w:rsidP="004D1AA8">
      <w:pPr>
        <w:spacing w:line="360" w:lineRule="auto"/>
        <w:rPr>
          <w:rFonts w:asciiTheme="minorEastAsia" w:hAnsiTheme="minorEastAsia"/>
          <w:sz w:val="28"/>
          <w:szCs w:val="28"/>
        </w:rPr>
      </w:pPr>
    </w:p>
    <w:p w:rsidR="003776E1" w:rsidRDefault="003776E1" w:rsidP="003D17FF">
      <w:pPr>
        <w:spacing w:line="360" w:lineRule="auto"/>
        <w:jc w:val="center"/>
        <w:rPr>
          <w:rFonts w:asciiTheme="minorEastAsia" w:hAnsiTheme="minorEastAsia"/>
          <w:sz w:val="28"/>
          <w:szCs w:val="28"/>
        </w:rPr>
      </w:pPr>
    </w:p>
    <w:p w:rsidR="00D2373A" w:rsidRPr="003A5DE9" w:rsidRDefault="005B40BC" w:rsidP="004D1AA8">
      <w:pPr>
        <w:pStyle w:val="3"/>
        <w:spacing w:line="360" w:lineRule="auto"/>
        <w:rPr>
          <w:rFonts w:asciiTheme="minorEastAsia" w:eastAsiaTheme="minorEastAsia" w:hAnsiTheme="minorEastAsia"/>
          <w:sz w:val="30"/>
          <w:szCs w:val="30"/>
        </w:rPr>
      </w:pPr>
      <w:r w:rsidRPr="003A5DE9">
        <w:rPr>
          <w:rFonts w:asciiTheme="minorEastAsia" w:eastAsiaTheme="minorEastAsia" w:hAnsiTheme="minorEastAsia" w:hint="eastAsia"/>
          <w:sz w:val="30"/>
          <w:szCs w:val="30"/>
        </w:rPr>
        <w:lastRenderedPageBreak/>
        <w:t>三、</w:t>
      </w:r>
      <w:r w:rsidR="007E2644" w:rsidRPr="003A5DE9">
        <w:rPr>
          <w:rFonts w:asciiTheme="minorEastAsia" w:eastAsiaTheme="minorEastAsia" w:hAnsiTheme="minorEastAsia" w:hint="eastAsia"/>
          <w:sz w:val="30"/>
          <w:szCs w:val="30"/>
        </w:rPr>
        <w:t>坚守党管宣传</w:t>
      </w:r>
      <w:r w:rsidR="00C82C5F" w:rsidRPr="003A5DE9">
        <w:rPr>
          <w:rFonts w:asciiTheme="minorEastAsia" w:eastAsiaTheme="minorEastAsia" w:hAnsiTheme="minorEastAsia" w:hint="eastAsia"/>
          <w:sz w:val="30"/>
          <w:szCs w:val="30"/>
        </w:rPr>
        <w:t>教育</w:t>
      </w:r>
      <w:r w:rsidR="00D2373A" w:rsidRPr="003A5DE9">
        <w:rPr>
          <w:rFonts w:asciiTheme="minorEastAsia" w:eastAsiaTheme="minorEastAsia" w:hAnsiTheme="minorEastAsia" w:hint="eastAsia"/>
          <w:sz w:val="30"/>
          <w:szCs w:val="30"/>
        </w:rPr>
        <w:t>，</w:t>
      </w:r>
      <w:r w:rsidR="00C82C5F" w:rsidRPr="003A5DE9">
        <w:rPr>
          <w:rFonts w:asciiTheme="minorEastAsia" w:eastAsiaTheme="minorEastAsia" w:hAnsiTheme="minorEastAsia" w:hint="eastAsia"/>
          <w:sz w:val="30"/>
          <w:szCs w:val="30"/>
        </w:rPr>
        <w:t>落实意识形态</w:t>
      </w:r>
      <w:r w:rsidR="00D2373A" w:rsidRPr="003A5DE9">
        <w:rPr>
          <w:rFonts w:asciiTheme="minorEastAsia" w:eastAsiaTheme="minorEastAsia" w:hAnsiTheme="minorEastAsia" w:hint="eastAsia"/>
          <w:sz w:val="30"/>
          <w:szCs w:val="30"/>
        </w:rPr>
        <w:t>责任制</w:t>
      </w:r>
    </w:p>
    <w:p w:rsidR="00252E0C" w:rsidRPr="004D1AA8" w:rsidRDefault="00252E0C" w:rsidP="004D1AA8">
      <w:pPr>
        <w:pStyle w:val="4"/>
        <w:numPr>
          <w:ilvl w:val="0"/>
          <w:numId w:val="1"/>
        </w:numPr>
        <w:spacing w:line="360" w:lineRule="auto"/>
        <w:jc w:val="both"/>
        <w:rPr>
          <w:rFonts w:asciiTheme="minorEastAsia" w:eastAsiaTheme="minorEastAsia" w:hAnsiTheme="minorEastAsia"/>
          <w:szCs w:val="28"/>
        </w:rPr>
      </w:pPr>
      <w:r w:rsidRPr="004D1AA8">
        <w:rPr>
          <w:rFonts w:asciiTheme="minorEastAsia" w:eastAsiaTheme="minorEastAsia" w:hAnsiTheme="minorEastAsia" w:hint="eastAsia"/>
          <w:szCs w:val="28"/>
        </w:rPr>
        <w:t>贯彻落实全国和上海高校思想政治工作会议精神</w:t>
      </w:r>
    </w:p>
    <w:p w:rsidR="00252E0C" w:rsidRDefault="00252E0C" w:rsidP="004D1AA8">
      <w:pPr>
        <w:spacing w:line="360" w:lineRule="auto"/>
        <w:ind w:firstLine="420"/>
        <w:rPr>
          <w:rFonts w:asciiTheme="minorEastAsia" w:hAnsiTheme="minorEastAsia"/>
          <w:sz w:val="28"/>
          <w:szCs w:val="28"/>
        </w:rPr>
      </w:pPr>
      <w:r w:rsidRPr="004D1AA8">
        <w:rPr>
          <w:rFonts w:asciiTheme="minorEastAsia" w:hAnsiTheme="minorEastAsia" w:hint="eastAsia"/>
          <w:sz w:val="28"/>
          <w:szCs w:val="28"/>
        </w:rPr>
        <w:t>结合</w:t>
      </w:r>
      <w:r w:rsidRPr="004D1AA8">
        <w:rPr>
          <w:rFonts w:asciiTheme="minorEastAsia" w:hAnsiTheme="minorEastAsia"/>
          <w:sz w:val="28"/>
          <w:szCs w:val="28"/>
        </w:rPr>
        <w:t>新中国成立</w:t>
      </w:r>
      <w:r w:rsidRPr="004D1AA8">
        <w:rPr>
          <w:rFonts w:asciiTheme="minorEastAsia" w:hAnsiTheme="minorEastAsia" w:hint="eastAsia"/>
          <w:sz w:val="28"/>
          <w:szCs w:val="28"/>
        </w:rPr>
        <w:t>70周</w:t>
      </w:r>
      <w:r w:rsidRPr="004D1AA8">
        <w:rPr>
          <w:rFonts w:asciiTheme="minorEastAsia" w:hAnsiTheme="minorEastAsia"/>
          <w:sz w:val="28"/>
          <w:szCs w:val="28"/>
        </w:rPr>
        <w:t>年，</w:t>
      </w:r>
      <w:r w:rsidRPr="004D1AA8">
        <w:rPr>
          <w:rFonts w:asciiTheme="minorEastAsia" w:hAnsiTheme="minorEastAsia" w:hint="eastAsia"/>
          <w:sz w:val="28"/>
          <w:szCs w:val="28"/>
        </w:rPr>
        <w:t>以上海海事大学建校110周年暨上海港湾学校建校60周年为契机，深入学习习近平总书记关于加强和改进高校思想政治工作、意识形态工作的系列重要讲话精神，认真领会和把握意识形态工作责任制的深刻内涵和具体要求，认真贯彻落实上海高校思想政治工作会议精神，认真落实《上海海事大学师德失范行为处理办法》《上海海事大学全员育人体系建设方案》《上海海事大学关于进一步改进新形势下思想政治工作的实施办法》等相关制度。扎实推动思政和德育工作，着力构建全员全方位全过程育人体系。结合校区特色，发挥港航文化的育人精神，扎实推动思政和德育工作。</w:t>
      </w:r>
    </w:p>
    <w:p w:rsidR="00F02ED8" w:rsidRPr="003A5DE9" w:rsidRDefault="00C82C5F" w:rsidP="004D1AA8">
      <w:pPr>
        <w:pStyle w:val="3"/>
        <w:spacing w:line="360" w:lineRule="auto"/>
        <w:rPr>
          <w:rFonts w:asciiTheme="minorEastAsia" w:eastAsiaTheme="minorEastAsia" w:hAnsiTheme="minorEastAsia"/>
          <w:sz w:val="30"/>
          <w:szCs w:val="30"/>
        </w:rPr>
      </w:pPr>
      <w:r w:rsidRPr="003A5DE9">
        <w:rPr>
          <w:rFonts w:asciiTheme="minorEastAsia" w:eastAsiaTheme="minorEastAsia" w:hAnsiTheme="minorEastAsia" w:hint="eastAsia"/>
          <w:sz w:val="30"/>
          <w:szCs w:val="30"/>
        </w:rPr>
        <w:t>四、严格</w:t>
      </w:r>
      <w:r w:rsidR="00F02ED8" w:rsidRPr="003A5DE9">
        <w:rPr>
          <w:rFonts w:asciiTheme="minorEastAsia" w:eastAsiaTheme="minorEastAsia" w:hAnsiTheme="minorEastAsia" w:hint="eastAsia"/>
          <w:sz w:val="30"/>
          <w:szCs w:val="30"/>
        </w:rPr>
        <w:t>组织生活制度，加强基层党组织建设</w:t>
      </w:r>
    </w:p>
    <w:p w:rsidR="00252E0C" w:rsidRPr="004D1AA8" w:rsidRDefault="00C82C5F" w:rsidP="004D1AA8">
      <w:pPr>
        <w:pStyle w:val="4"/>
        <w:numPr>
          <w:ilvl w:val="0"/>
          <w:numId w:val="1"/>
        </w:numPr>
        <w:spacing w:line="360" w:lineRule="auto"/>
        <w:jc w:val="both"/>
        <w:rPr>
          <w:rFonts w:asciiTheme="minorEastAsia" w:eastAsiaTheme="minorEastAsia" w:hAnsiTheme="minorEastAsia"/>
          <w:szCs w:val="28"/>
        </w:rPr>
      </w:pPr>
      <w:r>
        <w:rPr>
          <w:rFonts w:asciiTheme="minorEastAsia" w:eastAsiaTheme="minorEastAsia" w:hAnsiTheme="minorEastAsia" w:hint="eastAsia"/>
          <w:szCs w:val="28"/>
        </w:rPr>
        <w:t>注重</w:t>
      </w:r>
      <w:r w:rsidR="0031068C">
        <w:rPr>
          <w:rFonts w:asciiTheme="minorEastAsia" w:eastAsiaTheme="minorEastAsia" w:hAnsiTheme="minorEastAsia" w:hint="eastAsia"/>
          <w:szCs w:val="28"/>
        </w:rPr>
        <w:t>加强支部建设</w:t>
      </w:r>
    </w:p>
    <w:p w:rsidR="00252E0C" w:rsidRPr="004D1AA8" w:rsidRDefault="00252E0C" w:rsidP="004D1AA8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4D1AA8">
        <w:rPr>
          <w:rFonts w:asciiTheme="minorEastAsia" w:hAnsiTheme="minorEastAsia" w:hint="eastAsia"/>
          <w:sz w:val="28"/>
          <w:szCs w:val="28"/>
        </w:rPr>
        <w:t>积极落实《中共上海海事大学委员会关于加强教职工党支部建设的意见》《中共上海海事大学委员会关于加强学生党支部建设的意见》，进一步加强支部建设；指导各党支部结合实际，制定并落实组织生活计划； 执行《上海海事大学高等技术学院、继续教育学院、港湾学校基层党建工作责任制实施办法》不断增强</w:t>
      </w:r>
      <w:r w:rsidR="0031068C">
        <w:rPr>
          <w:rFonts w:asciiTheme="minorEastAsia" w:hAnsiTheme="minorEastAsia" w:hint="eastAsia"/>
          <w:sz w:val="28"/>
          <w:szCs w:val="28"/>
        </w:rPr>
        <w:t>支部</w:t>
      </w:r>
      <w:r w:rsidRPr="004D1AA8">
        <w:rPr>
          <w:rFonts w:asciiTheme="minorEastAsia" w:hAnsiTheme="minorEastAsia" w:hint="eastAsia"/>
          <w:sz w:val="28"/>
          <w:szCs w:val="28"/>
        </w:rPr>
        <w:t>的创造力、凝聚力和战斗力。</w:t>
      </w:r>
    </w:p>
    <w:p w:rsidR="000D5F9F" w:rsidRPr="004D1AA8" w:rsidRDefault="00CF702E" w:rsidP="004D1AA8">
      <w:pPr>
        <w:pStyle w:val="ab"/>
        <w:widowControl w:val="0"/>
        <w:spacing w:line="360" w:lineRule="auto"/>
        <w:ind w:firstLine="560"/>
        <w:rPr>
          <w:rFonts w:asciiTheme="minorEastAsia" w:eastAsiaTheme="minorEastAsia" w:hAnsiTheme="minorEastAsia" w:cs="仿宋"/>
          <w:bCs/>
          <w:color w:val="auto"/>
          <w:sz w:val="28"/>
          <w:szCs w:val="28"/>
        </w:rPr>
      </w:pPr>
      <w:r w:rsidRPr="004D1AA8">
        <w:rPr>
          <w:rFonts w:asciiTheme="minorEastAsia" w:eastAsiaTheme="minorEastAsia" w:hAnsiTheme="minorEastAsia" w:cs="仿宋" w:hint="eastAsia"/>
          <w:bCs/>
          <w:color w:val="auto"/>
          <w:sz w:val="28"/>
          <w:szCs w:val="28"/>
        </w:rPr>
        <w:t>201</w:t>
      </w:r>
      <w:r w:rsidR="00662CA4" w:rsidRPr="004D1AA8">
        <w:rPr>
          <w:rFonts w:asciiTheme="minorEastAsia" w:eastAsiaTheme="minorEastAsia" w:hAnsiTheme="minorEastAsia" w:cs="仿宋" w:hint="eastAsia"/>
          <w:bCs/>
          <w:color w:val="auto"/>
          <w:sz w:val="28"/>
          <w:szCs w:val="28"/>
        </w:rPr>
        <w:t>9</w:t>
      </w:r>
      <w:r w:rsidRPr="004D1AA8">
        <w:rPr>
          <w:rFonts w:asciiTheme="minorEastAsia" w:eastAsiaTheme="minorEastAsia" w:hAnsiTheme="minorEastAsia" w:cs="仿宋" w:hint="eastAsia"/>
          <w:bCs/>
          <w:color w:val="auto"/>
          <w:sz w:val="28"/>
          <w:szCs w:val="28"/>
        </w:rPr>
        <w:t>年，</w:t>
      </w:r>
      <w:r w:rsidR="0031068C">
        <w:rPr>
          <w:rFonts w:asciiTheme="minorEastAsia" w:eastAsiaTheme="minorEastAsia" w:hAnsiTheme="minorEastAsia" w:cs="仿宋" w:hint="eastAsia"/>
          <w:bCs/>
          <w:color w:val="auto"/>
          <w:sz w:val="28"/>
          <w:szCs w:val="28"/>
        </w:rPr>
        <w:t>支部工作平稳有序，</w:t>
      </w:r>
      <w:r w:rsidRPr="004D1AA8">
        <w:rPr>
          <w:rFonts w:asciiTheme="minorEastAsia" w:eastAsiaTheme="minorEastAsia" w:hAnsiTheme="minorEastAsia" w:cs="仿宋" w:hint="eastAsia"/>
          <w:bCs/>
          <w:color w:val="auto"/>
          <w:sz w:val="28"/>
          <w:szCs w:val="28"/>
        </w:rPr>
        <w:t>20</w:t>
      </w:r>
      <w:r w:rsidR="00662CA4" w:rsidRPr="004D1AA8">
        <w:rPr>
          <w:rFonts w:asciiTheme="minorEastAsia" w:eastAsiaTheme="minorEastAsia" w:hAnsiTheme="minorEastAsia" w:cs="仿宋" w:hint="eastAsia"/>
          <w:bCs/>
          <w:color w:val="auto"/>
          <w:sz w:val="28"/>
          <w:szCs w:val="28"/>
        </w:rPr>
        <w:t>20年</w:t>
      </w:r>
      <w:r w:rsidR="0031068C">
        <w:rPr>
          <w:rFonts w:asciiTheme="minorEastAsia" w:eastAsiaTheme="minorEastAsia" w:hAnsiTheme="minorEastAsia" w:cs="仿宋" w:hint="eastAsia"/>
          <w:bCs/>
          <w:color w:val="auto"/>
          <w:sz w:val="28"/>
          <w:szCs w:val="28"/>
        </w:rPr>
        <w:t>机关支部</w:t>
      </w:r>
      <w:r w:rsidR="00662CA4" w:rsidRPr="004D1AA8">
        <w:rPr>
          <w:rFonts w:asciiTheme="minorEastAsia" w:eastAsiaTheme="minorEastAsia" w:hAnsiTheme="minorEastAsia" w:cs="仿宋" w:hint="eastAsia"/>
          <w:bCs/>
          <w:color w:val="auto"/>
          <w:sz w:val="28"/>
          <w:szCs w:val="28"/>
        </w:rPr>
        <w:t>将深入贯彻落实</w:t>
      </w:r>
      <w:r w:rsidR="00662CA4" w:rsidRPr="004D1AA8">
        <w:rPr>
          <w:rFonts w:asciiTheme="minorEastAsia" w:eastAsiaTheme="minorEastAsia" w:hAnsiTheme="minorEastAsia" w:cs="仿宋" w:hint="eastAsia"/>
          <w:bCs/>
          <w:color w:val="auto"/>
          <w:sz w:val="28"/>
          <w:szCs w:val="28"/>
        </w:rPr>
        <w:lastRenderedPageBreak/>
        <w:t>十九大</w:t>
      </w:r>
      <w:r w:rsidRPr="004D1AA8">
        <w:rPr>
          <w:rFonts w:asciiTheme="minorEastAsia" w:eastAsiaTheme="minorEastAsia" w:hAnsiTheme="minorEastAsia" w:cs="仿宋" w:hint="eastAsia"/>
          <w:bCs/>
          <w:color w:val="auto"/>
          <w:sz w:val="28"/>
          <w:szCs w:val="28"/>
        </w:rPr>
        <w:t>和</w:t>
      </w:r>
      <w:r w:rsidR="00662CA4" w:rsidRPr="004D1AA8">
        <w:rPr>
          <w:rFonts w:asciiTheme="minorEastAsia" w:eastAsiaTheme="minorEastAsia" w:hAnsiTheme="minorEastAsia" w:cs="仿宋" w:hint="eastAsia"/>
          <w:bCs/>
          <w:color w:val="auto"/>
          <w:sz w:val="28"/>
          <w:szCs w:val="28"/>
        </w:rPr>
        <w:t>十九届四中全会精神，按照</w:t>
      </w:r>
      <w:r w:rsidRPr="004D1AA8">
        <w:rPr>
          <w:rFonts w:asciiTheme="minorEastAsia" w:eastAsiaTheme="minorEastAsia" w:hAnsiTheme="minorEastAsia" w:cs="仿宋" w:hint="eastAsia"/>
          <w:bCs/>
          <w:color w:val="auto"/>
          <w:sz w:val="28"/>
          <w:szCs w:val="28"/>
        </w:rPr>
        <w:t>党委的工作部署，增强“四个自信”，加强党组织的自身建设，团结带领</w:t>
      </w:r>
      <w:r w:rsidR="0031068C">
        <w:rPr>
          <w:rFonts w:asciiTheme="minorEastAsia" w:eastAsiaTheme="minorEastAsia" w:hAnsiTheme="minorEastAsia" w:cs="仿宋" w:hint="eastAsia"/>
          <w:bCs/>
          <w:color w:val="auto"/>
          <w:sz w:val="28"/>
          <w:szCs w:val="28"/>
        </w:rPr>
        <w:t>党员</w:t>
      </w:r>
      <w:r w:rsidRPr="004D1AA8">
        <w:rPr>
          <w:rFonts w:asciiTheme="minorEastAsia" w:eastAsiaTheme="minorEastAsia" w:hAnsiTheme="minorEastAsia" w:cs="仿宋" w:hint="eastAsia"/>
          <w:bCs/>
          <w:color w:val="auto"/>
          <w:sz w:val="28"/>
          <w:szCs w:val="28"/>
        </w:rPr>
        <w:t>不忘初心，牢记使命，锐意进取，开拓创新，坚持新发展理念，再上新台阶。</w:t>
      </w:r>
      <w:bookmarkStart w:id="0" w:name="_GoBack"/>
      <w:bookmarkEnd w:id="0"/>
    </w:p>
    <w:p w:rsidR="000D5F9F" w:rsidRPr="0031068C" w:rsidRDefault="000D5F9F" w:rsidP="004D1AA8">
      <w:pPr>
        <w:pStyle w:val="ab"/>
        <w:widowControl w:val="0"/>
        <w:spacing w:line="360" w:lineRule="auto"/>
        <w:ind w:firstLine="560"/>
        <w:rPr>
          <w:rFonts w:asciiTheme="minorEastAsia" w:eastAsiaTheme="minorEastAsia" w:hAnsiTheme="minorEastAsia" w:cs="仿宋"/>
          <w:bCs/>
          <w:color w:val="auto"/>
          <w:sz w:val="28"/>
          <w:szCs w:val="28"/>
        </w:rPr>
      </w:pPr>
    </w:p>
    <w:p w:rsidR="00EB36EE" w:rsidRPr="004D1AA8" w:rsidRDefault="00EB36EE" w:rsidP="004D1AA8">
      <w:pPr>
        <w:pStyle w:val="ab"/>
        <w:widowControl w:val="0"/>
        <w:spacing w:line="360" w:lineRule="auto"/>
        <w:ind w:firstLine="560"/>
        <w:rPr>
          <w:rFonts w:asciiTheme="minorEastAsia" w:eastAsiaTheme="minorEastAsia" w:hAnsiTheme="minorEastAsia" w:cs="仿宋"/>
          <w:bCs/>
          <w:color w:val="auto"/>
          <w:sz w:val="28"/>
          <w:szCs w:val="28"/>
        </w:rPr>
      </w:pPr>
    </w:p>
    <w:p w:rsidR="000D5F9F" w:rsidRPr="004D1AA8" w:rsidRDefault="00CF702E" w:rsidP="00EB36EE">
      <w:pPr>
        <w:spacing w:line="360" w:lineRule="auto"/>
        <w:jc w:val="right"/>
        <w:rPr>
          <w:rFonts w:asciiTheme="minorEastAsia" w:hAnsiTheme="minorEastAsia" w:cs="仿宋"/>
          <w:bCs/>
          <w:sz w:val="28"/>
          <w:szCs w:val="28"/>
        </w:rPr>
      </w:pPr>
      <w:r w:rsidRPr="004D1AA8">
        <w:rPr>
          <w:rFonts w:asciiTheme="minorEastAsia" w:hAnsiTheme="minorEastAsia" w:cs="仿宋" w:hint="eastAsia"/>
          <w:bCs/>
          <w:sz w:val="28"/>
          <w:szCs w:val="28"/>
        </w:rPr>
        <w:t xml:space="preserve">  </w:t>
      </w:r>
      <w:r w:rsidR="001D6BE2">
        <w:rPr>
          <w:rFonts w:asciiTheme="minorEastAsia" w:hAnsiTheme="minorEastAsia" w:cs="仿宋" w:hint="eastAsia"/>
          <w:bCs/>
          <w:sz w:val="28"/>
          <w:szCs w:val="28"/>
        </w:rPr>
        <w:t>机关党支部</w:t>
      </w:r>
    </w:p>
    <w:p w:rsidR="000D5F9F" w:rsidRPr="004D1AA8" w:rsidRDefault="00CF702E" w:rsidP="00EB36EE">
      <w:pPr>
        <w:spacing w:line="360" w:lineRule="auto"/>
        <w:jc w:val="right"/>
        <w:rPr>
          <w:rFonts w:asciiTheme="minorEastAsia" w:hAnsiTheme="minorEastAsia" w:cs="仿宋"/>
          <w:bCs/>
          <w:sz w:val="28"/>
          <w:szCs w:val="28"/>
        </w:rPr>
      </w:pPr>
      <w:r w:rsidRPr="004D1AA8">
        <w:rPr>
          <w:rFonts w:asciiTheme="minorEastAsia" w:hAnsiTheme="minorEastAsia" w:cs="仿宋" w:hint="eastAsia"/>
          <w:bCs/>
          <w:sz w:val="28"/>
          <w:szCs w:val="28"/>
        </w:rPr>
        <w:t xml:space="preserve">                 201</w:t>
      </w:r>
      <w:r w:rsidR="00662CA4" w:rsidRPr="004D1AA8">
        <w:rPr>
          <w:rFonts w:asciiTheme="minorEastAsia" w:hAnsiTheme="minorEastAsia" w:cs="仿宋" w:hint="eastAsia"/>
          <w:bCs/>
          <w:sz w:val="28"/>
          <w:szCs w:val="28"/>
        </w:rPr>
        <w:t>9</w:t>
      </w:r>
      <w:r w:rsidRPr="004D1AA8">
        <w:rPr>
          <w:rFonts w:asciiTheme="minorEastAsia" w:hAnsiTheme="minorEastAsia" w:cs="仿宋" w:hint="eastAsia"/>
          <w:bCs/>
          <w:sz w:val="28"/>
          <w:szCs w:val="28"/>
        </w:rPr>
        <w:t>年12月</w:t>
      </w:r>
      <w:r w:rsidR="00662CA4" w:rsidRPr="004D1AA8">
        <w:rPr>
          <w:rFonts w:asciiTheme="minorEastAsia" w:hAnsiTheme="minorEastAsia" w:cs="仿宋" w:hint="eastAsia"/>
          <w:bCs/>
          <w:sz w:val="28"/>
          <w:szCs w:val="28"/>
        </w:rPr>
        <w:t>18</w:t>
      </w:r>
      <w:r w:rsidRPr="004D1AA8">
        <w:rPr>
          <w:rFonts w:asciiTheme="minorEastAsia" w:hAnsiTheme="minorEastAsia" w:cs="仿宋" w:hint="eastAsia"/>
          <w:bCs/>
          <w:sz w:val="28"/>
          <w:szCs w:val="28"/>
        </w:rPr>
        <w:t>日</w:t>
      </w:r>
    </w:p>
    <w:sectPr w:rsidR="000D5F9F" w:rsidRPr="004D1AA8" w:rsidSect="000D5F9F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7D69" w:rsidRDefault="00DE7D69" w:rsidP="000D5F9F">
      <w:r>
        <w:separator/>
      </w:r>
    </w:p>
  </w:endnote>
  <w:endnote w:type="continuationSeparator" w:id="1">
    <w:p w:rsidR="00DE7D69" w:rsidRDefault="00DE7D69" w:rsidP="000D5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395305"/>
      <w:docPartObj>
        <w:docPartGallery w:val="AutoText"/>
      </w:docPartObj>
    </w:sdtPr>
    <w:sdtContent>
      <w:p w:rsidR="000D5F9F" w:rsidRDefault="005319B6">
        <w:pPr>
          <w:jc w:val="center"/>
        </w:pPr>
        <w:r>
          <w:fldChar w:fldCharType="begin"/>
        </w:r>
        <w:r w:rsidR="00CF702E">
          <w:instrText xml:space="preserve"> PAGE </w:instrText>
        </w:r>
        <w:r>
          <w:fldChar w:fldCharType="separate"/>
        </w:r>
        <w:r w:rsidR="00B42FEB">
          <w:rPr>
            <w:noProof/>
          </w:rPr>
          <w:t>2</w:t>
        </w:r>
        <w:r>
          <w:fldChar w:fldCharType="end"/>
        </w:r>
        <w:r w:rsidR="00CF702E">
          <w:rPr>
            <w:lang w:val="zh-CN"/>
          </w:rPr>
          <w:t xml:space="preserve"> / </w:t>
        </w:r>
        <w:r>
          <w:fldChar w:fldCharType="begin"/>
        </w:r>
        <w:r w:rsidR="00CF702E">
          <w:instrText xml:space="preserve"> NUMPAGES  </w:instrText>
        </w:r>
        <w:r>
          <w:fldChar w:fldCharType="separate"/>
        </w:r>
        <w:r w:rsidR="00B42FEB">
          <w:rPr>
            <w:noProof/>
          </w:rPr>
          <w:t>5</w:t>
        </w:r>
        <w:r>
          <w:fldChar w:fldCharType="end"/>
        </w:r>
      </w:p>
    </w:sdtContent>
  </w:sdt>
  <w:p w:rsidR="000D5F9F" w:rsidRDefault="000D5F9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7D69" w:rsidRDefault="00DE7D69" w:rsidP="000D5F9F">
      <w:r>
        <w:separator/>
      </w:r>
    </w:p>
  </w:footnote>
  <w:footnote w:type="continuationSeparator" w:id="1">
    <w:p w:rsidR="00DE7D69" w:rsidRDefault="00DE7D69" w:rsidP="000D5F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C4501"/>
    <w:multiLevelType w:val="hybridMultilevel"/>
    <w:tmpl w:val="F9302C52"/>
    <w:lvl w:ilvl="0" w:tplc="428A3266">
      <w:start w:val="1"/>
      <w:numFmt w:val="decimal"/>
      <w:lvlText w:val="%1、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17F0833"/>
    <w:multiLevelType w:val="hybridMultilevel"/>
    <w:tmpl w:val="D9C05590"/>
    <w:lvl w:ilvl="0" w:tplc="62FCB4AC">
      <w:start w:val="1"/>
      <w:numFmt w:val="japaneseCounting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C552357"/>
    <w:multiLevelType w:val="hybridMultilevel"/>
    <w:tmpl w:val="F9302C52"/>
    <w:lvl w:ilvl="0" w:tplc="428A3266">
      <w:start w:val="1"/>
      <w:numFmt w:val="decimal"/>
      <w:lvlText w:val="%1、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46C7D70"/>
    <w:multiLevelType w:val="multilevel"/>
    <w:tmpl w:val="546C7D70"/>
    <w:lvl w:ilvl="0">
      <w:start w:val="1"/>
      <w:numFmt w:val="decimal"/>
      <w:lvlText w:val="%1、"/>
      <w:lvlJc w:val="left"/>
      <w:pPr>
        <w:ind w:left="465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8044E86"/>
    <w:multiLevelType w:val="multilevel"/>
    <w:tmpl w:val="5859F8F9"/>
    <w:lvl w:ilvl="0">
      <w:start w:val="1"/>
      <w:numFmt w:val="decimal"/>
      <w:suff w:val="nothing"/>
      <w:lvlText w:val="%1、"/>
      <w:lvlJc w:val="left"/>
    </w:lvl>
    <w:lvl w:ilvl="1">
      <w:start w:val="1"/>
      <w:numFmt w:val="lowerLetter"/>
      <w:lvlText w:val="%2)"/>
      <w:lvlJc w:val="left"/>
      <w:pPr>
        <w:ind w:left="2542" w:hanging="420"/>
      </w:pPr>
    </w:lvl>
    <w:lvl w:ilvl="2">
      <w:start w:val="1"/>
      <w:numFmt w:val="lowerRoman"/>
      <w:lvlText w:val="%3."/>
      <w:lvlJc w:val="right"/>
      <w:pPr>
        <w:ind w:left="2962" w:hanging="420"/>
      </w:pPr>
    </w:lvl>
    <w:lvl w:ilvl="3">
      <w:start w:val="1"/>
      <w:numFmt w:val="decimal"/>
      <w:lvlText w:val="%4."/>
      <w:lvlJc w:val="left"/>
      <w:pPr>
        <w:ind w:left="3382" w:hanging="420"/>
      </w:pPr>
    </w:lvl>
    <w:lvl w:ilvl="4">
      <w:start w:val="1"/>
      <w:numFmt w:val="lowerLetter"/>
      <w:lvlText w:val="%5)"/>
      <w:lvlJc w:val="left"/>
      <w:pPr>
        <w:ind w:left="3802" w:hanging="420"/>
      </w:pPr>
    </w:lvl>
    <w:lvl w:ilvl="5">
      <w:start w:val="1"/>
      <w:numFmt w:val="lowerRoman"/>
      <w:lvlText w:val="%6."/>
      <w:lvlJc w:val="right"/>
      <w:pPr>
        <w:ind w:left="4222" w:hanging="420"/>
      </w:pPr>
    </w:lvl>
    <w:lvl w:ilvl="6">
      <w:start w:val="1"/>
      <w:numFmt w:val="decimal"/>
      <w:lvlText w:val="%7."/>
      <w:lvlJc w:val="left"/>
      <w:pPr>
        <w:ind w:left="4642" w:hanging="420"/>
      </w:pPr>
    </w:lvl>
    <w:lvl w:ilvl="7">
      <w:start w:val="1"/>
      <w:numFmt w:val="lowerLetter"/>
      <w:lvlText w:val="%8)"/>
      <w:lvlJc w:val="left"/>
      <w:pPr>
        <w:ind w:left="5062" w:hanging="420"/>
      </w:pPr>
    </w:lvl>
    <w:lvl w:ilvl="8">
      <w:start w:val="1"/>
      <w:numFmt w:val="lowerRoman"/>
      <w:lvlText w:val="%9."/>
      <w:lvlJc w:val="right"/>
      <w:pPr>
        <w:ind w:left="5482" w:hanging="420"/>
      </w:pPr>
    </w:lvl>
  </w:abstractNum>
  <w:abstractNum w:abstractNumId="5">
    <w:nsid w:val="5859F8F9"/>
    <w:multiLevelType w:val="multilevel"/>
    <w:tmpl w:val="5859F8F9"/>
    <w:lvl w:ilvl="0">
      <w:start w:val="1"/>
      <w:numFmt w:val="decimal"/>
      <w:suff w:val="nothing"/>
      <w:lvlText w:val="%1、"/>
      <w:lvlJc w:val="left"/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3190"/>
    <w:rsid w:val="000103DB"/>
    <w:rsid w:val="0001704D"/>
    <w:rsid w:val="000248B8"/>
    <w:rsid w:val="00034B61"/>
    <w:rsid w:val="00046699"/>
    <w:rsid w:val="000469BC"/>
    <w:rsid w:val="00054A91"/>
    <w:rsid w:val="00061006"/>
    <w:rsid w:val="00071A19"/>
    <w:rsid w:val="0007499E"/>
    <w:rsid w:val="0007509C"/>
    <w:rsid w:val="0008235C"/>
    <w:rsid w:val="00085266"/>
    <w:rsid w:val="000861E0"/>
    <w:rsid w:val="000A0E6F"/>
    <w:rsid w:val="000A3B2A"/>
    <w:rsid w:val="000B22CF"/>
    <w:rsid w:val="000C0BE9"/>
    <w:rsid w:val="000D3BE9"/>
    <w:rsid w:val="000D5F9F"/>
    <w:rsid w:val="000D7F27"/>
    <w:rsid w:val="000E0D33"/>
    <w:rsid w:val="000E364E"/>
    <w:rsid w:val="000E5F64"/>
    <w:rsid w:val="000F4187"/>
    <w:rsid w:val="000F55BF"/>
    <w:rsid w:val="00103AA9"/>
    <w:rsid w:val="00112AA9"/>
    <w:rsid w:val="0011483D"/>
    <w:rsid w:val="00116D3D"/>
    <w:rsid w:val="00122781"/>
    <w:rsid w:val="00125763"/>
    <w:rsid w:val="00141357"/>
    <w:rsid w:val="00161EA4"/>
    <w:rsid w:val="001A1DBB"/>
    <w:rsid w:val="001B001C"/>
    <w:rsid w:val="001B5A1C"/>
    <w:rsid w:val="001C5364"/>
    <w:rsid w:val="001D6BE2"/>
    <w:rsid w:val="00210900"/>
    <w:rsid w:val="00216456"/>
    <w:rsid w:val="002175B7"/>
    <w:rsid w:val="002257C3"/>
    <w:rsid w:val="002306D4"/>
    <w:rsid w:val="00237156"/>
    <w:rsid w:val="00240C99"/>
    <w:rsid w:val="00240CA3"/>
    <w:rsid w:val="00252E0C"/>
    <w:rsid w:val="0027237D"/>
    <w:rsid w:val="0027334D"/>
    <w:rsid w:val="002747E0"/>
    <w:rsid w:val="00274826"/>
    <w:rsid w:val="00287791"/>
    <w:rsid w:val="00295B24"/>
    <w:rsid w:val="002C2B6B"/>
    <w:rsid w:val="002D14B9"/>
    <w:rsid w:val="002D63CA"/>
    <w:rsid w:val="002D6A12"/>
    <w:rsid w:val="002E6F5D"/>
    <w:rsid w:val="002E798E"/>
    <w:rsid w:val="00301EC7"/>
    <w:rsid w:val="0031068C"/>
    <w:rsid w:val="003110AC"/>
    <w:rsid w:val="0031364B"/>
    <w:rsid w:val="00315BD0"/>
    <w:rsid w:val="00320786"/>
    <w:rsid w:val="00322721"/>
    <w:rsid w:val="003262F3"/>
    <w:rsid w:val="003316A2"/>
    <w:rsid w:val="0033529D"/>
    <w:rsid w:val="0033680A"/>
    <w:rsid w:val="00347E9F"/>
    <w:rsid w:val="00360EBE"/>
    <w:rsid w:val="0036420C"/>
    <w:rsid w:val="003776E1"/>
    <w:rsid w:val="003A0A68"/>
    <w:rsid w:val="003A5DE9"/>
    <w:rsid w:val="003A7DD5"/>
    <w:rsid w:val="003B02F1"/>
    <w:rsid w:val="003B42A9"/>
    <w:rsid w:val="003C432E"/>
    <w:rsid w:val="003D0B24"/>
    <w:rsid w:val="003D17FF"/>
    <w:rsid w:val="004123D8"/>
    <w:rsid w:val="004129AA"/>
    <w:rsid w:val="00435719"/>
    <w:rsid w:val="00436A47"/>
    <w:rsid w:val="00437220"/>
    <w:rsid w:val="00452032"/>
    <w:rsid w:val="00466DD3"/>
    <w:rsid w:val="00471FD5"/>
    <w:rsid w:val="00473C51"/>
    <w:rsid w:val="004935C9"/>
    <w:rsid w:val="00494EA6"/>
    <w:rsid w:val="004A2E7E"/>
    <w:rsid w:val="004A6200"/>
    <w:rsid w:val="004C72E1"/>
    <w:rsid w:val="004D1AA8"/>
    <w:rsid w:val="004D6D9D"/>
    <w:rsid w:val="004E01EB"/>
    <w:rsid w:val="004E2A95"/>
    <w:rsid w:val="004F4DEB"/>
    <w:rsid w:val="00500C6A"/>
    <w:rsid w:val="00500E2F"/>
    <w:rsid w:val="0050174A"/>
    <w:rsid w:val="00521ACB"/>
    <w:rsid w:val="005319B6"/>
    <w:rsid w:val="005520B8"/>
    <w:rsid w:val="00574373"/>
    <w:rsid w:val="005801DD"/>
    <w:rsid w:val="00580E70"/>
    <w:rsid w:val="00587206"/>
    <w:rsid w:val="005923FE"/>
    <w:rsid w:val="005A6E74"/>
    <w:rsid w:val="005B40BC"/>
    <w:rsid w:val="005C628C"/>
    <w:rsid w:val="005D5132"/>
    <w:rsid w:val="005E52B4"/>
    <w:rsid w:val="005E628B"/>
    <w:rsid w:val="005E7AB2"/>
    <w:rsid w:val="005F50C7"/>
    <w:rsid w:val="005F5BD5"/>
    <w:rsid w:val="006018E6"/>
    <w:rsid w:val="00605477"/>
    <w:rsid w:val="00624DB0"/>
    <w:rsid w:val="00631659"/>
    <w:rsid w:val="0064229A"/>
    <w:rsid w:val="006503BA"/>
    <w:rsid w:val="00651255"/>
    <w:rsid w:val="00660FD3"/>
    <w:rsid w:val="00662CA4"/>
    <w:rsid w:val="00675AFF"/>
    <w:rsid w:val="00686512"/>
    <w:rsid w:val="00686F44"/>
    <w:rsid w:val="006977DA"/>
    <w:rsid w:val="006A107E"/>
    <w:rsid w:val="006A3A4A"/>
    <w:rsid w:val="006A66EC"/>
    <w:rsid w:val="006B3302"/>
    <w:rsid w:val="006B52F8"/>
    <w:rsid w:val="006C22BC"/>
    <w:rsid w:val="006C7AA5"/>
    <w:rsid w:val="007277E6"/>
    <w:rsid w:val="00730052"/>
    <w:rsid w:val="0074165F"/>
    <w:rsid w:val="00742D4A"/>
    <w:rsid w:val="0074493F"/>
    <w:rsid w:val="00746FFB"/>
    <w:rsid w:val="00747E51"/>
    <w:rsid w:val="00755C56"/>
    <w:rsid w:val="007616AF"/>
    <w:rsid w:val="0076402E"/>
    <w:rsid w:val="0076515A"/>
    <w:rsid w:val="00770F5B"/>
    <w:rsid w:val="007820AB"/>
    <w:rsid w:val="00785496"/>
    <w:rsid w:val="0079333A"/>
    <w:rsid w:val="007A647A"/>
    <w:rsid w:val="007A7747"/>
    <w:rsid w:val="007B1B90"/>
    <w:rsid w:val="007C19BF"/>
    <w:rsid w:val="007C230A"/>
    <w:rsid w:val="007D0003"/>
    <w:rsid w:val="007D093B"/>
    <w:rsid w:val="007E2644"/>
    <w:rsid w:val="007F6129"/>
    <w:rsid w:val="0080195C"/>
    <w:rsid w:val="008032C4"/>
    <w:rsid w:val="00811CDB"/>
    <w:rsid w:val="008136CC"/>
    <w:rsid w:val="008144F1"/>
    <w:rsid w:val="00815071"/>
    <w:rsid w:val="00824F78"/>
    <w:rsid w:val="008263AD"/>
    <w:rsid w:val="00827A25"/>
    <w:rsid w:val="00832A8E"/>
    <w:rsid w:val="00833010"/>
    <w:rsid w:val="008407A6"/>
    <w:rsid w:val="00842DC4"/>
    <w:rsid w:val="008552C3"/>
    <w:rsid w:val="0086039A"/>
    <w:rsid w:val="0086181D"/>
    <w:rsid w:val="008721C2"/>
    <w:rsid w:val="0087319B"/>
    <w:rsid w:val="00873BCB"/>
    <w:rsid w:val="008775A0"/>
    <w:rsid w:val="00880B6D"/>
    <w:rsid w:val="008853E9"/>
    <w:rsid w:val="0089448D"/>
    <w:rsid w:val="008952C1"/>
    <w:rsid w:val="008974A3"/>
    <w:rsid w:val="008B4746"/>
    <w:rsid w:val="008C2528"/>
    <w:rsid w:val="008C4641"/>
    <w:rsid w:val="00915C8B"/>
    <w:rsid w:val="009305B6"/>
    <w:rsid w:val="00941488"/>
    <w:rsid w:val="00941BF2"/>
    <w:rsid w:val="00951AC9"/>
    <w:rsid w:val="00955EB6"/>
    <w:rsid w:val="00965387"/>
    <w:rsid w:val="00966DD4"/>
    <w:rsid w:val="0097676C"/>
    <w:rsid w:val="0098172B"/>
    <w:rsid w:val="00992513"/>
    <w:rsid w:val="009B75A6"/>
    <w:rsid w:val="009D0521"/>
    <w:rsid w:val="009D0B78"/>
    <w:rsid w:val="009E0813"/>
    <w:rsid w:val="009E3F8A"/>
    <w:rsid w:val="009F7A45"/>
    <w:rsid w:val="00A24B30"/>
    <w:rsid w:val="00A3489E"/>
    <w:rsid w:val="00A365A0"/>
    <w:rsid w:val="00A367FD"/>
    <w:rsid w:val="00A7008F"/>
    <w:rsid w:val="00A70990"/>
    <w:rsid w:val="00A74911"/>
    <w:rsid w:val="00A774E8"/>
    <w:rsid w:val="00A84324"/>
    <w:rsid w:val="00A95FB6"/>
    <w:rsid w:val="00A969FE"/>
    <w:rsid w:val="00AB20E6"/>
    <w:rsid w:val="00AC19C1"/>
    <w:rsid w:val="00AC6D98"/>
    <w:rsid w:val="00AE09E5"/>
    <w:rsid w:val="00AE303C"/>
    <w:rsid w:val="00AE4BA5"/>
    <w:rsid w:val="00AF33BF"/>
    <w:rsid w:val="00B04A6A"/>
    <w:rsid w:val="00B06DE5"/>
    <w:rsid w:val="00B10512"/>
    <w:rsid w:val="00B10713"/>
    <w:rsid w:val="00B16376"/>
    <w:rsid w:val="00B26BF1"/>
    <w:rsid w:val="00B303BA"/>
    <w:rsid w:val="00B30597"/>
    <w:rsid w:val="00B34159"/>
    <w:rsid w:val="00B40B52"/>
    <w:rsid w:val="00B40BBE"/>
    <w:rsid w:val="00B42FEB"/>
    <w:rsid w:val="00B52656"/>
    <w:rsid w:val="00B65548"/>
    <w:rsid w:val="00B65A8C"/>
    <w:rsid w:val="00B7112F"/>
    <w:rsid w:val="00B752DE"/>
    <w:rsid w:val="00B858F9"/>
    <w:rsid w:val="00B86D2C"/>
    <w:rsid w:val="00B95787"/>
    <w:rsid w:val="00BA0D2E"/>
    <w:rsid w:val="00BB08F8"/>
    <w:rsid w:val="00BD6767"/>
    <w:rsid w:val="00BE0454"/>
    <w:rsid w:val="00BE2B8C"/>
    <w:rsid w:val="00C226AF"/>
    <w:rsid w:val="00C4197D"/>
    <w:rsid w:val="00C43A51"/>
    <w:rsid w:val="00C44137"/>
    <w:rsid w:val="00C467F5"/>
    <w:rsid w:val="00C63435"/>
    <w:rsid w:val="00C64881"/>
    <w:rsid w:val="00C70EA8"/>
    <w:rsid w:val="00C72761"/>
    <w:rsid w:val="00C81792"/>
    <w:rsid w:val="00C82C5F"/>
    <w:rsid w:val="00C85589"/>
    <w:rsid w:val="00C85A9D"/>
    <w:rsid w:val="00CB29A7"/>
    <w:rsid w:val="00CB303A"/>
    <w:rsid w:val="00CC43F3"/>
    <w:rsid w:val="00CC4826"/>
    <w:rsid w:val="00CC5004"/>
    <w:rsid w:val="00CC7888"/>
    <w:rsid w:val="00CF7008"/>
    <w:rsid w:val="00CF702E"/>
    <w:rsid w:val="00D064B6"/>
    <w:rsid w:val="00D06EB5"/>
    <w:rsid w:val="00D13807"/>
    <w:rsid w:val="00D1749E"/>
    <w:rsid w:val="00D20001"/>
    <w:rsid w:val="00D2170E"/>
    <w:rsid w:val="00D21B2D"/>
    <w:rsid w:val="00D2373A"/>
    <w:rsid w:val="00D31ABA"/>
    <w:rsid w:val="00D3768B"/>
    <w:rsid w:val="00D50332"/>
    <w:rsid w:val="00D56B9B"/>
    <w:rsid w:val="00D72B0A"/>
    <w:rsid w:val="00D745D9"/>
    <w:rsid w:val="00D776B9"/>
    <w:rsid w:val="00D93CC5"/>
    <w:rsid w:val="00D97F97"/>
    <w:rsid w:val="00DA13BD"/>
    <w:rsid w:val="00DB7E39"/>
    <w:rsid w:val="00DC0F9A"/>
    <w:rsid w:val="00DE1108"/>
    <w:rsid w:val="00DE1201"/>
    <w:rsid w:val="00DE5D79"/>
    <w:rsid w:val="00DE7D69"/>
    <w:rsid w:val="00E05507"/>
    <w:rsid w:val="00E06E2D"/>
    <w:rsid w:val="00E0756C"/>
    <w:rsid w:val="00E12C49"/>
    <w:rsid w:val="00E14E24"/>
    <w:rsid w:val="00E34A58"/>
    <w:rsid w:val="00E34F71"/>
    <w:rsid w:val="00E434EA"/>
    <w:rsid w:val="00E53BE0"/>
    <w:rsid w:val="00E65F93"/>
    <w:rsid w:val="00E67031"/>
    <w:rsid w:val="00E72C62"/>
    <w:rsid w:val="00E7541B"/>
    <w:rsid w:val="00E76054"/>
    <w:rsid w:val="00E86A6C"/>
    <w:rsid w:val="00E93BF8"/>
    <w:rsid w:val="00E95AE7"/>
    <w:rsid w:val="00EA071A"/>
    <w:rsid w:val="00EA46E5"/>
    <w:rsid w:val="00EA6517"/>
    <w:rsid w:val="00EA74BB"/>
    <w:rsid w:val="00EB0ECD"/>
    <w:rsid w:val="00EB36EE"/>
    <w:rsid w:val="00EB629C"/>
    <w:rsid w:val="00EC4D02"/>
    <w:rsid w:val="00EC6674"/>
    <w:rsid w:val="00EF0BE3"/>
    <w:rsid w:val="00EF30FB"/>
    <w:rsid w:val="00EF717C"/>
    <w:rsid w:val="00F02ED8"/>
    <w:rsid w:val="00F44344"/>
    <w:rsid w:val="00F53798"/>
    <w:rsid w:val="00F61C1D"/>
    <w:rsid w:val="00F70C03"/>
    <w:rsid w:val="00F87EAF"/>
    <w:rsid w:val="00F93190"/>
    <w:rsid w:val="00F95E55"/>
    <w:rsid w:val="00FA2BA2"/>
    <w:rsid w:val="00FB3DE7"/>
    <w:rsid w:val="00FE3614"/>
    <w:rsid w:val="097240C3"/>
    <w:rsid w:val="1CF851C0"/>
    <w:rsid w:val="1D543D35"/>
    <w:rsid w:val="27E664E0"/>
    <w:rsid w:val="2EE464D4"/>
    <w:rsid w:val="31093DB5"/>
    <w:rsid w:val="376729EB"/>
    <w:rsid w:val="40393DB4"/>
    <w:rsid w:val="426B1A7F"/>
    <w:rsid w:val="431C4E4C"/>
    <w:rsid w:val="478A543A"/>
    <w:rsid w:val="5A73187F"/>
    <w:rsid w:val="5EA75290"/>
    <w:rsid w:val="74100A51"/>
    <w:rsid w:val="783E2384"/>
    <w:rsid w:val="7AA90EFB"/>
    <w:rsid w:val="7BC221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semiHidden="0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F9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D5F9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D5F9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qFormat/>
    <w:rsid w:val="000D5F9F"/>
    <w:pPr>
      <w:keepNext/>
      <w:keepLines/>
      <w:spacing w:before="260" w:after="260" w:line="413" w:lineRule="auto"/>
      <w:outlineLvl w:val="2"/>
    </w:pPr>
    <w:rPr>
      <w:rFonts w:ascii="Times New Roman" w:eastAsia="宋体" w:hAnsi="Times New Roman" w:cs="Times New Roman"/>
      <w:b/>
      <w:sz w:val="32"/>
      <w:szCs w:val="24"/>
    </w:rPr>
  </w:style>
  <w:style w:type="paragraph" w:styleId="4">
    <w:name w:val="heading 4"/>
    <w:basedOn w:val="a"/>
    <w:next w:val="a"/>
    <w:link w:val="4Char"/>
    <w:uiPriority w:val="9"/>
    <w:qFormat/>
    <w:rsid w:val="000D5F9F"/>
    <w:pPr>
      <w:keepNext/>
      <w:keepLines/>
      <w:spacing w:before="280" w:after="290" w:line="372" w:lineRule="auto"/>
      <w:jc w:val="left"/>
      <w:outlineLvl w:val="3"/>
    </w:pPr>
    <w:rPr>
      <w:rFonts w:ascii="Arial" w:eastAsia="黑体" w:hAnsi="Arial" w:cs="Times New Roman"/>
      <w:b/>
      <w:sz w:val="28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0D5F9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D5F9F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rsid w:val="000D5F9F"/>
    <w:rPr>
      <w:rFonts w:ascii="宋体" w:eastAsia="宋体"/>
      <w:sz w:val="18"/>
      <w:szCs w:val="18"/>
    </w:rPr>
  </w:style>
  <w:style w:type="paragraph" w:styleId="a4">
    <w:name w:val="Body Text Indent"/>
    <w:basedOn w:val="a"/>
    <w:link w:val="Char0"/>
    <w:unhideWhenUsed/>
    <w:rsid w:val="000D5F9F"/>
    <w:pPr>
      <w:ind w:firstLineChars="200" w:firstLine="360"/>
    </w:pPr>
    <w:rPr>
      <w:rFonts w:ascii="Times New Roman" w:eastAsia="宋体" w:hAnsi="Times New Roman" w:cs="Times New Roman"/>
      <w:sz w:val="18"/>
      <w:szCs w:val="24"/>
    </w:rPr>
  </w:style>
  <w:style w:type="paragraph" w:styleId="a5">
    <w:name w:val="Balloon Text"/>
    <w:basedOn w:val="a"/>
    <w:link w:val="Char1"/>
    <w:uiPriority w:val="99"/>
    <w:semiHidden/>
    <w:unhideWhenUsed/>
    <w:rsid w:val="000D5F9F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0D5F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semiHidden/>
    <w:unhideWhenUsed/>
    <w:rsid w:val="000D5F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unhideWhenUsed/>
    <w:rsid w:val="000D5F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Title"/>
    <w:basedOn w:val="a"/>
    <w:next w:val="a"/>
    <w:link w:val="Char4"/>
    <w:qFormat/>
    <w:rsid w:val="000D5F9F"/>
    <w:pPr>
      <w:spacing w:before="240" w:after="60"/>
      <w:jc w:val="center"/>
      <w:outlineLvl w:val="0"/>
    </w:pPr>
    <w:rPr>
      <w:rFonts w:ascii="Cambria" w:eastAsia="宋体" w:hAnsi="Cambria" w:cs="Times New Roman"/>
      <w:b/>
      <w:bCs/>
      <w:sz w:val="32"/>
      <w:szCs w:val="32"/>
    </w:rPr>
  </w:style>
  <w:style w:type="table" w:styleId="aa">
    <w:name w:val="Table Grid"/>
    <w:basedOn w:val="a1"/>
    <w:uiPriority w:val="59"/>
    <w:rsid w:val="000D5F9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0D5F9F"/>
    <w:rPr>
      <w:rFonts w:ascii="Times New Roman" w:eastAsia="宋体" w:hAnsi="Times New Roman" w:cs="Times New Roman"/>
      <w:b/>
      <w:sz w:val="32"/>
      <w:szCs w:val="24"/>
    </w:rPr>
  </w:style>
  <w:style w:type="paragraph" w:customStyle="1" w:styleId="20">
    <w:name w:val="2级标题"/>
    <w:qFormat/>
    <w:rsid w:val="000D5F9F"/>
    <w:pPr>
      <w:spacing w:beforeLines="100" w:afterLines="100"/>
      <w:outlineLvl w:val="1"/>
    </w:pPr>
    <w:rPr>
      <w:rFonts w:eastAsia="黑体"/>
      <w:color w:val="000000"/>
      <w:spacing w:val="-4"/>
      <w:kern w:val="44"/>
      <w:sz w:val="36"/>
      <w:szCs w:val="36"/>
    </w:rPr>
  </w:style>
  <w:style w:type="paragraph" w:customStyle="1" w:styleId="ab">
    <w:name w:val="报告正文"/>
    <w:qFormat/>
    <w:rsid w:val="000D5F9F"/>
    <w:pPr>
      <w:spacing w:line="440" w:lineRule="exact"/>
      <w:ind w:firstLineChars="200" w:firstLine="200"/>
      <w:jc w:val="both"/>
    </w:pPr>
    <w:rPr>
      <w:rFonts w:cstheme="minorBidi"/>
      <w:color w:val="000000"/>
      <w:kern w:val="44"/>
      <w:sz w:val="24"/>
      <w:szCs w:val="36"/>
    </w:rPr>
  </w:style>
  <w:style w:type="paragraph" w:customStyle="1" w:styleId="30">
    <w:name w:val="3级标题"/>
    <w:qFormat/>
    <w:rsid w:val="000D5F9F"/>
    <w:pPr>
      <w:adjustRightInd w:val="0"/>
      <w:snapToGrid w:val="0"/>
      <w:spacing w:beforeLines="200" w:afterLines="100" w:line="440" w:lineRule="exact"/>
      <w:jc w:val="both"/>
      <w:outlineLvl w:val="2"/>
    </w:pPr>
    <w:rPr>
      <w:rFonts w:eastAsia="黑体"/>
      <w:color w:val="000000"/>
      <w:kern w:val="44"/>
      <w:sz w:val="30"/>
      <w:szCs w:val="30"/>
    </w:rPr>
  </w:style>
  <w:style w:type="paragraph" w:customStyle="1" w:styleId="ac">
    <w:name w:val="图题和表题的格式"/>
    <w:basedOn w:val="a"/>
    <w:link w:val="Char5"/>
    <w:qFormat/>
    <w:rsid w:val="000D5F9F"/>
    <w:pPr>
      <w:spacing w:beforeLines="50" w:after="120"/>
      <w:jc w:val="center"/>
    </w:pPr>
    <w:rPr>
      <w:rFonts w:ascii="黑体" w:eastAsia="黑体" w:hAnsi="黑体"/>
      <w:szCs w:val="21"/>
    </w:rPr>
  </w:style>
  <w:style w:type="character" w:customStyle="1" w:styleId="Char5">
    <w:name w:val="图题和表题的格式 Char"/>
    <w:basedOn w:val="a0"/>
    <w:link w:val="ac"/>
    <w:rsid w:val="000D5F9F"/>
    <w:rPr>
      <w:rFonts w:ascii="黑体" w:eastAsia="黑体" w:hAnsi="黑体"/>
      <w:szCs w:val="21"/>
    </w:rPr>
  </w:style>
  <w:style w:type="character" w:customStyle="1" w:styleId="Char1">
    <w:name w:val="批注框文本 Char"/>
    <w:basedOn w:val="a0"/>
    <w:link w:val="a5"/>
    <w:uiPriority w:val="99"/>
    <w:semiHidden/>
    <w:rsid w:val="000D5F9F"/>
    <w:rPr>
      <w:sz w:val="18"/>
      <w:szCs w:val="18"/>
    </w:rPr>
  </w:style>
  <w:style w:type="character" w:customStyle="1" w:styleId="4Char">
    <w:name w:val="标题 4 Char"/>
    <w:basedOn w:val="a0"/>
    <w:link w:val="4"/>
    <w:uiPriority w:val="9"/>
    <w:rsid w:val="000D5F9F"/>
    <w:rPr>
      <w:rFonts w:ascii="Arial" w:eastAsia="黑体" w:hAnsi="Arial" w:cs="Times New Roman"/>
      <w:b/>
      <w:sz w:val="28"/>
      <w:szCs w:val="24"/>
    </w:rPr>
  </w:style>
  <w:style w:type="character" w:customStyle="1" w:styleId="1Char">
    <w:name w:val="标题 1 Char"/>
    <w:basedOn w:val="a0"/>
    <w:link w:val="1"/>
    <w:uiPriority w:val="9"/>
    <w:rsid w:val="000D5F9F"/>
    <w:rPr>
      <w:b/>
      <w:bCs/>
      <w:kern w:val="44"/>
      <w:sz w:val="44"/>
      <w:szCs w:val="44"/>
    </w:rPr>
  </w:style>
  <w:style w:type="paragraph" w:customStyle="1" w:styleId="10">
    <w:name w:val="样式1"/>
    <w:basedOn w:val="6"/>
    <w:rsid w:val="000D5F9F"/>
    <w:pPr>
      <w:spacing w:line="317" w:lineRule="auto"/>
    </w:pPr>
    <w:rPr>
      <w:rFonts w:ascii="Arial" w:eastAsia="黑体" w:hAnsi="Arial" w:cs="Times New Roman"/>
      <w:bCs w:val="0"/>
      <w:sz w:val="28"/>
    </w:rPr>
  </w:style>
  <w:style w:type="character" w:customStyle="1" w:styleId="6Char">
    <w:name w:val="标题 6 Char"/>
    <w:basedOn w:val="a0"/>
    <w:link w:val="6"/>
    <w:uiPriority w:val="9"/>
    <w:semiHidden/>
    <w:rsid w:val="000D5F9F"/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vsbcontentstart">
    <w:name w:val="vsbcontent_start"/>
    <w:basedOn w:val="a"/>
    <w:uiPriority w:val="99"/>
    <w:semiHidden/>
    <w:rsid w:val="000D5F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0D5F9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4">
    <w:name w:val="标题 Char"/>
    <w:basedOn w:val="a0"/>
    <w:link w:val="a9"/>
    <w:rsid w:val="000D5F9F"/>
    <w:rPr>
      <w:rFonts w:ascii="Cambria" w:eastAsia="宋体" w:hAnsi="Cambria" w:cs="Times New Roman"/>
      <w:b/>
      <w:bCs/>
      <w:sz w:val="32"/>
      <w:szCs w:val="32"/>
    </w:rPr>
  </w:style>
  <w:style w:type="character" w:customStyle="1" w:styleId="Char0">
    <w:name w:val="正文文本缩进 Char"/>
    <w:basedOn w:val="a0"/>
    <w:link w:val="a4"/>
    <w:rsid w:val="000D5F9F"/>
    <w:rPr>
      <w:rFonts w:ascii="Times New Roman" w:eastAsia="宋体" w:hAnsi="Times New Roman" w:cs="Times New Roman"/>
      <w:sz w:val="18"/>
      <w:szCs w:val="24"/>
    </w:rPr>
  </w:style>
  <w:style w:type="paragraph" w:styleId="ad">
    <w:name w:val="List Paragraph"/>
    <w:basedOn w:val="a"/>
    <w:uiPriority w:val="34"/>
    <w:qFormat/>
    <w:rsid w:val="000D5F9F"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">
    <w:name w:val="文档结构图 Char"/>
    <w:basedOn w:val="a0"/>
    <w:link w:val="a3"/>
    <w:uiPriority w:val="99"/>
    <w:semiHidden/>
    <w:rsid w:val="000D5F9F"/>
    <w:rPr>
      <w:rFonts w:ascii="宋体" w:eastAsia="宋体"/>
      <w:sz w:val="18"/>
      <w:szCs w:val="18"/>
    </w:rPr>
  </w:style>
  <w:style w:type="character" w:customStyle="1" w:styleId="Char3">
    <w:name w:val="页眉 Char"/>
    <w:basedOn w:val="a0"/>
    <w:link w:val="a7"/>
    <w:uiPriority w:val="99"/>
    <w:semiHidden/>
    <w:rsid w:val="000D5F9F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0D5F9F"/>
    <w:rPr>
      <w:sz w:val="18"/>
      <w:szCs w:val="18"/>
    </w:rPr>
  </w:style>
  <w:style w:type="character" w:customStyle="1" w:styleId="5Char">
    <w:name w:val="标题 5 Char"/>
    <w:basedOn w:val="a0"/>
    <w:link w:val="5"/>
    <w:uiPriority w:val="9"/>
    <w:rsid w:val="000D5F9F"/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57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18A6AFD-5327-4B7C-AE14-B8BA235165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324</Words>
  <Characters>1847</Characters>
  <Application>Microsoft Office Word</Application>
  <DocSecurity>0</DocSecurity>
  <Lines>15</Lines>
  <Paragraphs>4</Paragraphs>
  <ScaleCrop>false</ScaleCrop>
  <Company>Microsoft</Company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</cp:revision>
  <cp:lastPrinted>2020-10-25T08:07:00Z</cp:lastPrinted>
  <dcterms:created xsi:type="dcterms:W3CDTF">2020-10-25T07:52:00Z</dcterms:created>
  <dcterms:modified xsi:type="dcterms:W3CDTF">2020-11-03T06:52:00Z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