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附件4</w:t>
      </w:r>
    </w:p>
    <w:p>
      <w:pPr>
        <w:pStyle w:val="9"/>
        <w:widowControl w:val="0"/>
        <w:adjustRightInd w:val="0"/>
        <w:snapToGrid w:val="0"/>
        <w:spacing w:before="0" w:beforeAutospacing="0" w:after="0" w:afterAutospacing="0" w:line="440" w:lineRule="exact"/>
        <w:jc w:val="center"/>
        <w:rPr>
          <w:rFonts w:ascii="黑体" w:hAnsi="黑体" w:eastAsia="黑体" w:cstheme="minorBidi"/>
          <w:color w:val="000000" w:themeColor="text1"/>
          <w:kern w:val="2"/>
          <w:sz w:val="40"/>
          <w:szCs w:val="22"/>
        </w:rPr>
      </w:pPr>
      <w:r>
        <w:rPr>
          <w:rFonts w:hint="eastAsia" w:ascii="黑体" w:hAnsi="黑体" w:eastAsia="黑体" w:cstheme="minorBidi"/>
          <w:color w:val="000000" w:themeColor="text1"/>
          <w:kern w:val="2"/>
          <w:sz w:val="40"/>
          <w:szCs w:val="22"/>
          <w:lang w:eastAsia="zh-CN"/>
        </w:rPr>
        <w:t>党内评奖评优</w:t>
      </w:r>
      <w:r>
        <w:rPr>
          <w:rFonts w:hint="eastAsia" w:ascii="黑体" w:hAnsi="黑体" w:eastAsia="黑体" w:cstheme="minorBidi"/>
          <w:color w:val="000000" w:themeColor="text1"/>
          <w:kern w:val="2"/>
          <w:sz w:val="40"/>
          <w:szCs w:val="22"/>
        </w:rPr>
        <w:t>廉政风险防控制度清单</w:t>
      </w:r>
    </w:p>
    <w:p>
      <w:pPr>
        <w:pStyle w:val="9"/>
        <w:widowControl w:val="0"/>
        <w:adjustRightInd w:val="0"/>
        <w:snapToGrid w:val="0"/>
        <w:spacing w:before="0" w:beforeAutospacing="0" w:after="0" w:afterAutospacing="0" w:line="440" w:lineRule="exact"/>
        <w:jc w:val="center"/>
        <w:rPr>
          <w:rStyle w:val="13"/>
          <w:rFonts w:ascii="黑体" w:hAnsi="黑体" w:eastAsia="黑体" w:cs="Times New Roman"/>
          <w:b w:val="0"/>
          <w:color w:val="FF0000"/>
        </w:rPr>
      </w:pPr>
      <w:r>
        <w:rPr>
          <w:rStyle w:val="13"/>
          <w:rFonts w:hint="eastAsia" w:ascii="黑体" w:hAnsi="黑体" w:eastAsia="黑体" w:cs="Times New Roman"/>
          <w:b w:val="0"/>
          <w:color w:val="FF0000"/>
        </w:rPr>
        <w:t>（内容仅供参考）</w:t>
      </w:r>
    </w:p>
    <w:p>
      <w:pPr>
        <w:widowControl/>
        <w:rPr>
          <w:rFonts w:ascii="宋体" w:hAnsi="宋体" w:eastAsia="楷体"/>
          <w:bCs/>
          <w:kern w:val="0"/>
          <w:sz w:val="28"/>
          <w:szCs w:val="28"/>
        </w:rPr>
      </w:pPr>
      <w:r>
        <w:rPr>
          <w:rFonts w:hint="eastAsia" w:ascii="宋体" w:hAnsi="宋体" w:eastAsia="楷体" w:cs="Times New Roman"/>
          <w:b/>
          <w:kern w:val="0"/>
          <w:sz w:val="28"/>
          <w:szCs w:val="28"/>
        </w:rPr>
        <w:t>学院（部门）：</w:t>
      </w:r>
      <w:r>
        <w:rPr>
          <w:rFonts w:hint="eastAsia" w:ascii="宋体" w:hAnsi="宋体" w:eastAsia="楷体" w:cs="Times New Roman"/>
          <w:b/>
          <w:kern w:val="0"/>
          <w:sz w:val="28"/>
          <w:szCs w:val="28"/>
          <w:lang w:eastAsia="zh-CN"/>
        </w:rPr>
        <w:t>办公室</w:t>
      </w:r>
      <w:r>
        <w:rPr>
          <w:rFonts w:hint="eastAsia" w:ascii="宋体" w:hAnsi="宋体" w:eastAsia="楷体" w:cs="Times New Roman"/>
          <w:b/>
          <w:kern w:val="0"/>
          <w:sz w:val="28"/>
          <w:szCs w:val="28"/>
        </w:rPr>
        <w:t xml:space="preserve">                       填表日期：</w:t>
      </w:r>
      <w:r>
        <w:rPr>
          <w:rFonts w:hint="eastAsia" w:ascii="宋体" w:hAnsi="宋体" w:eastAsia="楷体" w:cs="Times New Roman"/>
          <w:b/>
          <w:kern w:val="0"/>
          <w:sz w:val="28"/>
          <w:szCs w:val="28"/>
          <w:lang w:val="en-US" w:eastAsia="zh-CN"/>
        </w:rPr>
        <w:t>2020.6.23</w:t>
      </w:r>
      <w:r>
        <w:rPr>
          <w:rFonts w:hint="eastAsia" w:ascii="宋体" w:hAnsi="宋体" w:eastAsia="楷体" w:cs="Times New Roman"/>
          <w:b/>
          <w:kern w:val="0"/>
          <w:sz w:val="28"/>
          <w:szCs w:val="28"/>
        </w:rPr>
        <w:t xml:space="preserve"> </w:t>
      </w:r>
    </w:p>
    <w:tbl>
      <w:tblPr>
        <w:tblStyle w:val="10"/>
        <w:tblW w:w="921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3511"/>
        <w:gridCol w:w="2436"/>
        <w:gridCol w:w="1710"/>
        <w:gridCol w:w="78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35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 w:val="22"/>
              </w:rPr>
              <w:t>制度文件名称</w:t>
            </w:r>
          </w:p>
        </w:tc>
        <w:tc>
          <w:tcPr>
            <w:tcW w:w="2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 w:val="22"/>
              </w:rPr>
              <w:t>文号</w:t>
            </w:r>
          </w:p>
        </w:tc>
        <w:tc>
          <w:tcPr>
            <w:tcW w:w="17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 w:val="22"/>
              </w:rPr>
              <w:t>发文时间</w:t>
            </w: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 w:val="22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511" w:type="dxa"/>
            <w:shd w:val="clear" w:color="000000" w:fill="FFFFFF"/>
            <w:vAlign w:val="center"/>
          </w:tcPr>
          <w:p>
            <w:pPr>
              <w:jc w:val="left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《中共上海海事大学港湾校区委员会例会制度》</w:t>
            </w:r>
          </w:p>
        </w:tc>
        <w:tc>
          <w:tcPr>
            <w:tcW w:w="2436" w:type="dxa"/>
            <w:shd w:val="clear" w:color="000000" w:fill="FFFFFF"/>
            <w:vAlign w:val="center"/>
          </w:tcPr>
          <w:p>
            <w:pPr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沪海港院委字[2018]第10号</w:t>
            </w:r>
          </w:p>
        </w:tc>
        <w:tc>
          <w:tcPr>
            <w:tcW w:w="1710" w:type="dxa"/>
            <w:shd w:val="clear" w:color="000000" w:fill="FFFFFF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2018年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月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日</w:t>
            </w: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511" w:type="dxa"/>
            <w:shd w:val="clear" w:color="000000" w:fill="FFFFFF"/>
            <w:vAlign w:val="center"/>
          </w:tcPr>
          <w:p>
            <w:pPr>
              <w:adjustRightInd w:val="0"/>
              <w:snapToGrid w:val="0"/>
              <w:jc w:val="left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《中共上海海事大学港湾校区委员会党支部工作考核办法》</w:t>
            </w:r>
          </w:p>
        </w:tc>
        <w:tc>
          <w:tcPr>
            <w:tcW w:w="2436" w:type="dxa"/>
            <w:shd w:val="clear" w:color="000000" w:fill="FFFFFF"/>
            <w:vAlign w:val="center"/>
          </w:tcPr>
          <w:p>
            <w:pPr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沪海港院委字[2018]第2号</w:t>
            </w:r>
          </w:p>
        </w:tc>
        <w:tc>
          <w:tcPr>
            <w:tcW w:w="1710" w:type="dxa"/>
            <w:shd w:val="clear" w:color="000000" w:fill="FFFFFF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2018年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月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日</w:t>
            </w: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5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《中共上海海事大学港湾校区委员会“先进党支部、优秀共产党员、优秀党务工作者”的评选办法》</w:t>
            </w:r>
          </w:p>
        </w:tc>
        <w:tc>
          <w:tcPr>
            <w:tcW w:w="2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沪海港院委字[2018]第3号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2018年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月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日</w:t>
            </w: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511" w:type="dxa"/>
            <w:shd w:val="clear" w:color="000000" w:fill="FFFFFF"/>
            <w:vAlign w:val="center"/>
          </w:tcPr>
          <w:p>
            <w:pPr>
              <w:jc w:val="left"/>
              <w:rPr>
                <w:rFonts w:cs="宋体" w:ascii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2436" w:type="dxa"/>
            <w:shd w:val="clear" w:color="000000" w:fill="FFFFFF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shd w:val="clear" w:color="000000" w:fill="FFFFFF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511" w:type="dxa"/>
            <w:shd w:val="clear" w:color="000000" w:fill="FFFFFF"/>
            <w:vAlign w:val="center"/>
          </w:tcPr>
          <w:p>
            <w:pPr>
              <w:jc w:val="left"/>
              <w:rPr>
                <w:rFonts w:cs="宋体" w:asciiTheme="minorEastAsia" w:hAnsiTheme="minorEastAsia"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436" w:type="dxa"/>
            <w:shd w:val="clear" w:color="000000" w:fill="FFFFFF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shd w:val="clear" w:color="000000" w:fill="FFFFFF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18"/>
                <w:szCs w:val="18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511" w:type="dxa"/>
            <w:shd w:val="clear" w:color="000000" w:fill="FFFFFF"/>
            <w:vAlign w:val="center"/>
          </w:tcPr>
          <w:p>
            <w:pPr>
              <w:jc w:val="left"/>
              <w:rPr>
                <w:rFonts w:cs="宋体" w:ascii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2436" w:type="dxa"/>
            <w:shd w:val="clear" w:color="000000" w:fill="FFFFFF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shd w:val="clear" w:color="000000" w:fill="FFFFFF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18"/>
                <w:szCs w:val="18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51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5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5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cs="宋体" w:asciiTheme="minorEastAsia" w:hAnsiTheme="minorEastAsia"/>
                <w:sz w:val="18"/>
                <w:szCs w:val="18"/>
              </w:rPr>
            </w:pPr>
          </w:p>
        </w:tc>
        <w:tc>
          <w:tcPr>
            <w:tcW w:w="2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5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cs="宋体" w:ascii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2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35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35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351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351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5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widowControl/>
        <w:jc w:val="left"/>
        <w:rPr>
          <w:rStyle w:val="13"/>
          <w:rFonts w:ascii="楷体" w:hAnsi="楷体" w:eastAsia="楷体" w:cs="Times New Roman"/>
          <w:b w:val="0"/>
          <w:color w:val="000000" w:themeColor="text1"/>
          <w:sz w:val="24"/>
          <w:szCs w:val="24"/>
        </w:rPr>
      </w:pPr>
    </w:p>
    <w:sectPr>
      <w:footerReference r:id="rId3" w:type="default"/>
      <w:pgSz w:w="11906" w:h="16838"/>
      <w:pgMar w:top="1440" w:right="1701" w:bottom="993" w:left="1701" w:header="851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70018838"/>
      <w:docPartObj>
        <w:docPartGallery w:val="autotext"/>
      </w:docPartObj>
    </w:sdtPr>
    <w:sdtContent>
      <w:sdt>
        <w:sdtPr>
          <w:id w:val="-1669238322"/>
          <w:docPartObj>
            <w:docPartGallery w:val="autotext"/>
          </w:docPartObj>
        </w:sdtPr>
        <w:sdtContent>
          <w:p>
            <w:pPr>
              <w:pStyle w:val="7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70B2D"/>
    <w:rsid w:val="0001373E"/>
    <w:rsid w:val="0001456F"/>
    <w:rsid w:val="00034A59"/>
    <w:rsid w:val="0005001F"/>
    <w:rsid w:val="00071533"/>
    <w:rsid w:val="000945C3"/>
    <w:rsid w:val="000A0902"/>
    <w:rsid w:val="000A41A0"/>
    <w:rsid w:val="000D3365"/>
    <w:rsid w:val="00121B68"/>
    <w:rsid w:val="001A2E81"/>
    <w:rsid w:val="001B4F5F"/>
    <w:rsid w:val="001C5CEE"/>
    <w:rsid w:val="001F18F0"/>
    <w:rsid w:val="00216C72"/>
    <w:rsid w:val="002204C4"/>
    <w:rsid w:val="00241CFB"/>
    <w:rsid w:val="00260BC0"/>
    <w:rsid w:val="00265EE3"/>
    <w:rsid w:val="002C465E"/>
    <w:rsid w:val="003067CF"/>
    <w:rsid w:val="0033143F"/>
    <w:rsid w:val="00365385"/>
    <w:rsid w:val="003C1868"/>
    <w:rsid w:val="003D540F"/>
    <w:rsid w:val="0040287F"/>
    <w:rsid w:val="0042362D"/>
    <w:rsid w:val="00474C1D"/>
    <w:rsid w:val="00493744"/>
    <w:rsid w:val="004F640B"/>
    <w:rsid w:val="00507AB8"/>
    <w:rsid w:val="00530D5A"/>
    <w:rsid w:val="00545019"/>
    <w:rsid w:val="00552674"/>
    <w:rsid w:val="0058517C"/>
    <w:rsid w:val="005A08E8"/>
    <w:rsid w:val="005B0905"/>
    <w:rsid w:val="005C352D"/>
    <w:rsid w:val="00610071"/>
    <w:rsid w:val="006314D7"/>
    <w:rsid w:val="00654A05"/>
    <w:rsid w:val="00670447"/>
    <w:rsid w:val="00683685"/>
    <w:rsid w:val="00684657"/>
    <w:rsid w:val="00696994"/>
    <w:rsid w:val="006D7F57"/>
    <w:rsid w:val="006F19FE"/>
    <w:rsid w:val="0070296D"/>
    <w:rsid w:val="00775E1F"/>
    <w:rsid w:val="00783683"/>
    <w:rsid w:val="00792470"/>
    <w:rsid w:val="007A25CD"/>
    <w:rsid w:val="007D7D02"/>
    <w:rsid w:val="007F077E"/>
    <w:rsid w:val="007F0D55"/>
    <w:rsid w:val="00801839"/>
    <w:rsid w:val="00804798"/>
    <w:rsid w:val="00842091"/>
    <w:rsid w:val="008E7C3C"/>
    <w:rsid w:val="009033E2"/>
    <w:rsid w:val="00914BE4"/>
    <w:rsid w:val="009314A5"/>
    <w:rsid w:val="009B38DB"/>
    <w:rsid w:val="009B5763"/>
    <w:rsid w:val="009E0A65"/>
    <w:rsid w:val="009E58CD"/>
    <w:rsid w:val="00A5007D"/>
    <w:rsid w:val="00A546C0"/>
    <w:rsid w:val="00A70B2D"/>
    <w:rsid w:val="00A71C3F"/>
    <w:rsid w:val="00AF5CF8"/>
    <w:rsid w:val="00B275B8"/>
    <w:rsid w:val="00B305AB"/>
    <w:rsid w:val="00B74740"/>
    <w:rsid w:val="00B85926"/>
    <w:rsid w:val="00BB1BB4"/>
    <w:rsid w:val="00BC127A"/>
    <w:rsid w:val="00BC75B6"/>
    <w:rsid w:val="00BE72A3"/>
    <w:rsid w:val="00C1208D"/>
    <w:rsid w:val="00CA39A2"/>
    <w:rsid w:val="00CC6C22"/>
    <w:rsid w:val="00CD2230"/>
    <w:rsid w:val="00D01ECF"/>
    <w:rsid w:val="00D12910"/>
    <w:rsid w:val="00D17208"/>
    <w:rsid w:val="00D43442"/>
    <w:rsid w:val="00D72884"/>
    <w:rsid w:val="00DB7978"/>
    <w:rsid w:val="00DD355F"/>
    <w:rsid w:val="00DF0D45"/>
    <w:rsid w:val="00E07688"/>
    <w:rsid w:val="00E13E4F"/>
    <w:rsid w:val="00E77B5A"/>
    <w:rsid w:val="00ED42EC"/>
    <w:rsid w:val="00ED5AC7"/>
    <w:rsid w:val="00FC45C2"/>
    <w:rsid w:val="12194982"/>
    <w:rsid w:val="1A694C7E"/>
    <w:rsid w:val="426620D9"/>
    <w:rsid w:val="53CA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9"/>
    <w:qFormat/>
    <w:uiPriority w:val="9"/>
    <w:pPr>
      <w:widowControl/>
      <w:jc w:val="left"/>
      <w:outlineLvl w:val="2"/>
    </w:pPr>
    <w:rPr>
      <w:rFonts w:ascii="宋体" w:hAnsi="宋体" w:eastAsia="宋体" w:cs="宋体"/>
      <w:kern w:val="0"/>
      <w:sz w:val="27"/>
      <w:szCs w:val="27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1">
    <w:name w:val="Table Grid"/>
    <w:basedOn w:val="10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Hyperlink"/>
    <w:basedOn w:val="12"/>
    <w:semiHidden/>
    <w:unhideWhenUsed/>
    <w:uiPriority w:val="99"/>
    <w:rPr>
      <w:color w:val="0000FF"/>
      <w:u w:val="single"/>
    </w:rPr>
  </w:style>
  <w:style w:type="character" w:customStyle="1" w:styleId="15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6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17">
    <w:name w:val="apple-converted-space"/>
    <w:basedOn w:val="12"/>
    <w:qFormat/>
    <w:uiPriority w:val="0"/>
  </w:style>
  <w:style w:type="character" w:customStyle="1" w:styleId="18">
    <w:name w:val="日期 Char"/>
    <w:basedOn w:val="12"/>
    <w:link w:val="5"/>
    <w:semiHidden/>
    <w:qFormat/>
    <w:uiPriority w:val="99"/>
  </w:style>
  <w:style w:type="character" w:customStyle="1" w:styleId="19">
    <w:name w:val="标题 3 Char"/>
    <w:basedOn w:val="12"/>
    <w:link w:val="4"/>
    <w:qFormat/>
    <w:uiPriority w:val="9"/>
    <w:rPr>
      <w:rFonts w:ascii="宋体" w:hAnsi="宋体" w:eastAsia="宋体" w:cs="宋体"/>
      <w:kern w:val="0"/>
      <w:sz w:val="27"/>
      <w:szCs w:val="27"/>
    </w:rPr>
  </w:style>
  <w:style w:type="character" w:customStyle="1" w:styleId="20">
    <w:name w:val="批注框文本 Char"/>
    <w:basedOn w:val="12"/>
    <w:link w:val="6"/>
    <w:semiHidden/>
    <w:qFormat/>
    <w:uiPriority w:val="99"/>
    <w:rPr>
      <w:sz w:val="18"/>
      <w:szCs w:val="18"/>
    </w:rPr>
  </w:style>
  <w:style w:type="character" w:customStyle="1" w:styleId="21">
    <w:name w:val="标题 1 Char"/>
    <w:basedOn w:val="12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2">
    <w:name w:val="标题 2 Char"/>
    <w:basedOn w:val="12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DFD2004-14AA-4050-BE1F-89EC2F2E5DD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195</Characters>
  <Lines>1</Lines>
  <Paragraphs>1</Paragraphs>
  <TotalTime>1</TotalTime>
  <ScaleCrop>false</ScaleCrop>
  <LinksUpToDate>false</LinksUpToDate>
  <CharactersWithSpaces>228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2020-06-16T13:41:00Z</dcterms:created>
  <dc:creator>windows</dc:creator>
  <cp:lastModifiedBy>HP</cp:lastModifiedBy>
  <cp:lastPrinted>2020-04-22T10:39:00Z</cp:lastPrinted>
  <dcterms:modified xsi:type="dcterms:W3CDTF">2020-06-23T07:51:58Z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