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1EB6" w:rsidRPr="00933352" w:rsidRDefault="00347DA5" w:rsidP="00933352">
      <w:pPr>
        <w:pStyle w:val="a5"/>
      </w:pPr>
      <w:r w:rsidRPr="00933352">
        <w:rPr>
          <w:rFonts w:hint="eastAsia"/>
        </w:rPr>
        <w:t>港湾校区召开</w:t>
      </w:r>
      <w:r w:rsidR="00C67623">
        <w:rPr>
          <w:rFonts w:hint="eastAsia"/>
        </w:rPr>
        <w:t>中高贯通专业</w:t>
      </w:r>
      <w:r w:rsidRPr="00933352">
        <w:rPr>
          <w:rFonts w:hint="eastAsia"/>
        </w:rPr>
        <w:t>学生</w:t>
      </w:r>
      <w:r w:rsidR="00585BB5">
        <w:rPr>
          <w:rFonts w:hint="eastAsia"/>
        </w:rPr>
        <w:t>期中</w:t>
      </w:r>
      <w:r w:rsidRPr="00933352">
        <w:rPr>
          <w:rFonts w:hint="eastAsia"/>
        </w:rPr>
        <w:t>座谈会</w:t>
      </w:r>
    </w:p>
    <w:p w:rsidR="00347DA5" w:rsidRPr="00933352" w:rsidRDefault="00347DA5" w:rsidP="00933352">
      <w:pPr>
        <w:spacing w:line="360" w:lineRule="auto"/>
        <w:ind w:firstLineChars="200" w:firstLine="480"/>
        <w:jc w:val="left"/>
        <w:rPr>
          <w:rFonts w:asciiTheme="minorEastAsia" w:hAnsiTheme="minorEastAsia"/>
          <w:sz w:val="24"/>
          <w:szCs w:val="24"/>
        </w:rPr>
      </w:pPr>
      <w:r w:rsidRPr="00933352">
        <w:rPr>
          <w:rFonts w:asciiTheme="minorEastAsia" w:hAnsiTheme="minorEastAsia"/>
          <w:sz w:val="24"/>
          <w:szCs w:val="24"/>
        </w:rPr>
        <w:t>201</w:t>
      </w:r>
      <w:r w:rsidR="00CD683D">
        <w:rPr>
          <w:rFonts w:asciiTheme="minorEastAsia" w:hAnsiTheme="minorEastAsia" w:hint="eastAsia"/>
          <w:sz w:val="24"/>
          <w:szCs w:val="24"/>
        </w:rPr>
        <w:t>9</w:t>
      </w:r>
      <w:r w:rsidRPr="00933352">
        <w:rPr>
          <w:rFonts w:asciiTheme="minorEastAsia" w:hAnsiTheme="minorEastAsia"/>
          <w:sz w:val="24"/>
          <w:szCs w:val="24"/>
        </w:rPr>
        <w:t>年</w:t>
      </w:r>
      <w:r w:rsidR="00CD683D">
        <w:rPr>
          <w:rFonts w:asciiTheme="minorEastAsia" w:hAnsiTheme="minorEastAsia" w:hint="eastAsia"/>
          <w:sz w:val="24"/>
          <w:szCs w:val="24"/>
        </w:rPr>
        <w:t>5</w:t>
      </w:r>
      <w:r w:rsidRPr="00933352">
        <w:rPr>
          <w:rFonts w:asciiTheme="minorEastAsia" w:hAnsiTheme="minorEastAsia"/>
          <w:sz w:val="24"/>
          <w:szCs w:val="24"/>
        </w:rPr>
        <w:t>月</w:t>
      </w:r>
      <w:r w:rsidR="00CD683D">
        <w:rPr>
          <w:rFonts w:asciiTheme="minorEastAsia" w:hAnsiTheme="minorEastAsia" w:hint="eastAsia"/>
          <w:sz w:val="24"/>
          <w:szCs w:val="24"/>
        </w:rPr>
        <w:t>15</w:t>
      </w:r>
      <w:r w:rsidRPr="00933352">
        <w:rPr>
          <w:rFonts w:asciiTheme="minorEastAsia" w:hAnsiTheme="minorEastAsia"/>
          <w:sz w:val="24"/>
          <w:szCs w:val="24"/>
        </w:rPr>
        <w:t>日</w:t>
      </w:r>
      <w:r w:rsidR="00CD683D">
        <w:rPr>
          <w:rFonts w:asciiTheme="minorEastAsia" w:hAnsiTheme="minorEastAsia" w:hint="eastAsia"/>
          <w:sz w:val="24"/>
          <w:szCs w:val="24"/>
        </w:rPr>
        <w:t>上</w:t>
      </w:r>
      <w:r w:rsidR="00C67623">
        <w:rPr>
          <w:rFonts w:asciiTheme="minorEastAsia" w:hAnsiTheme="minorEastAsia" w:hint="eastAsia"/>
          <w:sz w:val="24"/>
          <w:szCs w:val="24"/>
        </w:rPr>
        <w:t>午</w:t>
      </w:r>
      <w:r w:rsidRPr="00933352">
        <w:rPr>
          <w:rFonts w:asciiTheme="minorEastAsia" w:hAnsiTheme="minorEastAsia"/>
          <w:sz w:val="24"/>
          <w:szCs w:val="24"/>
        </w:rPr>
        <w:t>，港湾校区</w:t>
      </w:r>
      <w:r w:rsidR="00C67623" w:rsidRPr="00C67623">
        <w:rPr>
          <w:rFonts w:asciiTheme="minorEastAsia" w:hAnsiTheme="minorEastAsia" w:hint="eastAsia"/>
          <w:sz w:val="24"/>
          <w:szCs w:val="24"/>
        </w:rPr>
        <w:t>中高贯通专业</w:t>
      </w:r>
      <w:r w:rsidRPr="00933352">
        <w:rPr>
          <w:rFonts w:asciiTheme="minorEastAsia" w:hAnsiTheme="minorEastAsia"/>
          <w:sz w:val="24"/>
          <w:szCs w:val="24"/>
        </w:rPr>
        <w:t>学生</w:t>
      </w:r>
      <w:r w:rsidR="00585BB5">
        <w:rPr>
          <w:rFonts w:asciiTheme="minorEastAsia" w:hAnsiTheme="minorEastAsia" w:hint="eastAsia"/>
          <w:sz w:val="24"/>
          <w:szCs w:val="24"/>
        </w:rPr>
        <w:t>期中</w:t>
      </w:r>
      <w:r w:rsidRPr="00933352">
        <w:rPr>
          <w:rFonts w:asciiTheme="minorEastAsia" w:hAnsiTheme="minorEastAsia"/>
          <w:sz w:val="24"/>
          <w:szCs w:val="24"/>
        </w:rPr>
        <w:t>座谈会</w:t>
      </w:r>
      <w:r w:rsidRPr="00933352">
        <w:rPr>
          <w:rFonts w:asciiTheme="minorEastAsia" w:hAnsiTheme="minorEastAsia" w:hint="eastAsia"/>
          <w:sz w:val="24"/>
          <w:szCs w:val="24"/>
        </w:rPr>
        <w:t>在</w:t>
      </w:r>
      <w:r w:rsidR="00CD683D">
        <w:rPr>
          <w:rFonts w:asciiTheme="minorEastAsia" w:hAnsiTheme="minorEastAsia" w:hint="eastAsia"/>
          <w:sz w:val="24"/>
          <w:szCs w:val="24"/>
        </w:rPr>
        <w:t>行政楼413会议室</w:t>
      </w:r>
      <w:r w:rsidRPr="00933352">
        <w:rPr>
          <w:rFonts w:asciiTheme="minorEastAsia" w:hAnsiTheme="minorEastAsia" w:hint="eastAsia"/>
          <w:sz w:val="24"/>
          <w:szCs w:val="24"/>
        </w:rPr>
        <w:t>顺利召开。</w:t>
      </w:r>
      <w:r w:rsidR="00933352">
        <w:rPr>
          <w:rFonts w:asciiTheme="minorEastAsia" w:hAnsiTheme="minorEastAsia"/>
          <w:sz w:val="24"/>
          <w:szCs w:val="24"/>
        </w:rPr>
        <w:t>会议由教务科科长胡菊英主持,</w:t>
      </w:r>
      <w:r w:rsidR="00C67623">
        <w:rPr>
          <w:rFonts w:asciiTheme="minorEastAsia" w:hAnsiTheme="minorEastAsia" w:hint="eastAsia"/>
          <w:sz w:val="24"/>
          <w:szCs w:val="24"/>
        </w:rPr>
        <w:t>机电专业主任胡桂军老师、基础部</w:t>
      </w:r>
      <w:r w:rsidR="00CD683D">
        <w:rPr>
          <w:rFonts w:asciiTheme="minorEastAsia" w:hAnsiTheme="minorEastAsia" w:hint="eastAsia"/>
          <w:sz w:val="24"/>
          <w:szCs w:val="24"/>
        </w:rPr>
        <w:t>主任王莹</w:t>
      </w:r>
      <w:r w:rsidR="00C67623">
        <w:rPr>
          <w:rFonts w:asciiTheme="minorEastAsia" w:hAnsiTheme="minorEastAsia" w:hint="eastAsia"/>
          <w:sz w:val="24"/>
          <w:szCs w:val="24"/>
        </w:rPr>
        <w:t>老师、</w:t>
      </w:r>
      <w:r w:rsidR="00933352">
        <w:rPr>
          <w:rFonts w:asciiTheme="minorEastAsia" w:hAnsiTheme="minorEastAsia" w:hint="eastAsia"/>
          <w:sz w:val="24"/>
          <w:szCs w:val="24"/>
        </w:rPr>
        <w:t>教务科副科长</w:t>
      </w:r>
      <w:r w:rsidR="00F32A99">
        <w:rPr>
          <w:rFonts w:asciiTheme="minorEastAsia" w:hAnsiTheme="minorEastAsia" w:hint="eastAsia"/>
          <w:sz w:val="24"/>
          <w:szCs w:val="24"/>
        </w:rPr>
        <w:t>张扬老师</w:t>
      </w:r>
      <w:r w:rsidR="00933352">
        <w:rPr>
          <w:rFonts w:asciiTheme="minorEastAsia" w:hAnsiTheme="minorEastAsia" w:hint="eastAsia"/>
          <w:sz w:val="24"/>
          <w:szCs w:val="24"/>
        </w:rPr>
        <w:t>和部分学生代表</w:t>
      </w:r>
      <w:r w:rsidRPr="00933352">
        <w:rPr>
          <w:rFonts w:asciiTheme="minorEastAsia" w:hAnsiTheme="minorEastAsia" w:hint="eastAsia"/>
          <w:sz w:val="24"/>
          <w:szCs w:val="24"/>
        </w:rPr>
        <w:t>参加了此次会议。</w:t>
      </w:r>
    </w:p>
    <w:p w:rsidR="009A4CA0" w:rsidRDefault="0094039C" w:rsidP="00933352">
      <w:pPr>
        <w:spacing w:line="360" w:lineRule="auto"/>
        <w:ind w:firstLineChars="200" w:firstLine="480"/>
        <w:jc w:val="left"/>
        <w:rPr>
          <w:rFonts w:asciiTheme="minorEastAsia" w:hAnsiTheme="minorEastAsia"/>
          <w:sz w:val="24"/>
          <w:szCs w:val="24"/>
        </w:rPr>
      </w:pPr>
      <w:r w:rsidRPr="00933352">
        <w:rPr>
          <w:rFonts w:asciiTheme="minorEastAsia" w:hAnsiTheme="minorEastAsia" w:hint="eastAsia"/>
          <w:sz w:val="24"/>
          <w:szCs w:val="24"/>
        </w:rPr>
        <w:t>会上，</w:t>
      </w:r>
      <w:r w:rsidR="00CB4698">
        <w:rPr>
          <w:rFonts w:asciiTheme="minorEastAsia" w:hAnsiTheme="minorEastAsia" w:hint="eastAsia"/>
          <w:sz w:val="24"/>
          <w:szCs w:val="24"/>
        </w:rPr>
        <w:t>胡菊英</w:t>
      </w:r>
      <w:r w:rsidR="00C67623">
        <w:rPr>
          <w:rFonts w:asciiTheme="minorEastAsia" w:hAnsiTheme="minorEastAsia" w:hint="eastAsia"/>
          <w:sz w:val="24"/>
          <w:szCs w:val="24"/>
        </w:rPr>
        <w:t>老师</w:t>
      </w:r>
      <w:r w:rsidR="00CB4698" w:rsidRPr="00933352">
        <w:rPr>
          <w:rFonts w:asciiTheme="minorEastAsia" w:hAnsiTheme="minorEastAsia" w:hint="eastAsia"/>
          <w:sz w:val="24"/>
          <w:szCs w:val="24"/>
        </w:rPr>
        <w:t>首先阐明了学生座谈会召开的意义，希望各与会学生代表本着实事求是的态度，</w:t>
      </w:r>
      <w:r w:rsidR="00CB4698">
        <w:rPr>
          <w:rFonts w:asciiTheme="minorEastAsia" w:hAnsiTheme="minorEastAsia" w:hint="eastAsia"/>
          <w:sz w:val="24"/>
          <w:szCs w:val="24"/>
        </w:rPr>
        <w:t>反映学习及教学中需改进之处。紧接着，张扬老师着重就中高贯通专业学生甄别标准进行了解读。随后，大家认真倾听了</w:t>
      </w:r>
      <w:r w:rsidR="002A5987">
        <w:rPr>
          <w:rFonts w:asciiTheme="minorEastAsia" w:hAnsiTheme="minorEastAsia" w:hint="eastAsia"/>
          <w:sz w:val="24"/>
          <w:szCs w:val="24"/>
        </w:rPr>
        <w:t>2018级机电一体化专业学生对本学期主要课程的授课方式</w:t>
      </w:r>
      <w:r w:rsidR="00C67623">
        <w:rPr>
          <w:rFonts w:asciiTheme="minorEastAsia" w:hAnsiTheme="minorEastAsia" w:hint="eastAsia"/>
          <w:sz w:val="24"/>
          <w:szCs w:val="24"/>
        </w:rPr>
        <w:t>、</w:t>
      </w:r>
      <w:r w:rsidR="002A5987">
        <w:rPr>
          <w:rFonts w:asciiTheme="minorEastAsia" w:hAnsiTheme="minorEastAsia" w:hint="eastAsia"/>
          <w:sz w:val="24"/>
          <w:szCs w:val="24"/>
        </w:rPr>
        <w:t>授课内容、</w:t>
      </w:r>
      <w:r w:rsidR="00C67623">
        <w:rPr>
          <w:rFonts w:asciiTheme="minorEastAsia" w:hAnsiTheme="minorEastAsia" w:hint="eastAsia"/>
          <w:sz w:val="24"/>
          <w:szCs w:val="24"/>
        </w:rPr>
        <w:t>作业布置及</w:t>
      </w:r>
      <w:r w:rsidR="002A5987">
        <w:rPr>
          <w:rFonts w:asciiTheme="minorEastAsia" w:hAnsiTheme="minorEastAsia" w:hint="eastAsia"/>
          <w:sz w:val="24"/>
          <w:szCs w:val="24"/>
        </w:rPr>
        <w:t>批阅情况的</w:t>
      </w:r>
      <w:r w:rsidR="00300BF7" w:rsidRPr="00300BF7">
        <w:rPr>
          <w:rFonts w:asciiTheme="minorEastAsia" w:hAnsiTheme="minorEastAsia" w:hint="eastAsia"/>
          <w:sz w:val="24"/>
          <w:szCs w:val="24"/>
        </w:rPr>
        <w:t>意见和建议</w:t>
      </w:r>
      <w:r w:rsidR="00300BF7">
        <w:rPr>
          <w:rFonts w:asciiTheme="minorEastAsia" w:hAnsiTheme="minorEastAsia" w:hint="eastAsia"/>
          <w:sz w:val="24"/>
          <w:szCs w:val="24"/>
        </w:rPr>
        <w:t>。最后，</w:t>
      </w:r>
      <w:r w:rsidR="00CB4698">
        <w:rPr>
          <w:rFonts w:asciiTheme="minorEastAsia" w:hAnsiTheme="minorEastAsia" w:hint="eastAsia"/>
          <w:sz w:val="24"/>
          <w:szCs w:val="24"/>
        </w:rPr>
        <w:t>胡桂军</w:t>
      </w:r>
      <w:r w:rsidR="009A4CA0">
        <w:rPr>
          <w:rFonts w:asciiTheme="minorEastAsia" w:hAnsiTheme="minorEastAsia" w:hint="eastAsia"/>
          <w:sz w:val="24"/>
          <w:szCs w:val="24"/>
        </w:rPr>
        <w:t>和王莹</w:t>
      </w:r>
      <w:r w:rsidR="00CB4698">
        <w:rPr>
          <w:rFonts w:asciiTheme="minorEastAsia" w:hAnsiTheme="minorEastAsia" w:hint="eastAsia"/>
          <w:sz w:val="24"/>
          <w:szCs w:val="24"/>
        </w:rPr>
        <w:t>老师</w:t>
      </w:r>
      <w:r w:rsidR="009A4CA0">
        <w:rPr>
          <w:rFonts w:asciiTheme="minorEastAsia" w:hAnsiTheme="minorEastAsia" w:hint="eastAsia"/>
          <w:sz w:val="24"/>
          <w:szCs w:val="24"/>
        </w:rPr>
        <w:t>针对学生提出的相关问题予以了回应，并表示会与相关老师沟通，进一步改进教学中存在的不足之处。</w:t>
      </w:r>
    </w:p>
    <w:p w:rsidR="00347DA5" w:rsidRPr="00933352" w:rsidRDefault="00272C92" w:rsidP="00933352">
      <w:pPr>
        <w:spacing w:line="360" w:lineRule="auto"/>
        <w:ind w:firstLineChars="200" w:firstLine="480"/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此次</w:t>
      </w:r>
      <w:r w:rsidR="00347DA5" w:rsidRPr="00933352">
        <w:rPr>
          <w:rFonts w:asciiTheme="minorEastAsia" w:hAnsiTheme="minorEastAsia"/>
          <w:sz w:val="24"/>
          <w:szCs w:val="24"/>
        </w:rPr>
        <w:t>学生座谈会</w:t>
      </w:r>
      <w:r>
        <w:rPr>
          <w:rFonts w:asciiTheme="minorEastAsia" w:hAnsiTheme="minorEastAsia" w:hint="eastAsia"/>
          <w:sz w:val="24"/>
          <w:szCs w:val="24"/>
        </w:rPr>
        <w:t>为学校和学生搭建了一个良好的沟通平台，</w:t>
      </w:r>
      <w:r w:rsidR="00347DA5" w:rsidRPr="00933352">
        <w:rPr>
          <w:rFonts w:asciiTheme="minorEastAsia" w:hAnsiTheme="minorEastAsia"/>
          <w:sz w:val="24"/>
          <w:szCs w:val="24"/>
        </w:rPr>
        <w:t>有利于教学统一，有利于</w:t>
      </w:r>
      <w:r w:rsidR="00300BF7" w:rsidRPr="00300BF7">
        <w:rPr>
          <w:rFonts w:asciiTheme="minorEastAsia" w:hAnsiTheme="minorEastAsia" w:hint="eastAsia"/>
          <w:sz w:val="24"/>
          <w:szCs w:val="24"/>
        </w:rPr>
        <w:t>学校</w:t>
      </w:r>
      <w:r>
        <w:rPr>
          <w:rFonts w:asciiTheme="minorEastAsia" w:hAnsiTheme="minorEastAsia" w:hint="eastAsia"/>
          <w:sz w:val="24"/>
          <w:szCs w:val="24"/>
        </w:rPr>
        <w:t>教学</w:t>
      </w:r>
      <w:r w:rsidR="00300BF7" w:rsidRPr="00300BF7">
        <w:rPr>
          <w:rFonts w:asciiTheme="minorEastAsia" w:hAnsiTheme="minorEastAsia" w:hint="eastAsia"/>
          <w:sz w:val="24"/>
          <w:szCs w:val="24"/>
        </w:rPr>
        <w:t>工作的</w:t>
      </w:r>
      <w:r>
        <w:rPr>
          <w:rFonts w:asciiTheme="minorEastAsia" w:hAnsiTheme="minorEastAsia" w:hint="eastAsia"/>
          <w:sz w:val="24"/>
          <w:szCs w:val="24"/>
        </w:rPr>
        <w:t>进一步推进</w:t>
      </w:r>
      <w:r w:rsidR="00300BF7" w:rsidRPr="00300BF7">
        <w:rPr>
          <w:rFonts w:asciiTheme="minorEastAsia" w:hAnsiTheme="minorEastAsia" w:hint="eastAsia"/>
          <w:sz w:val="24"/>
          <w:szCs w:val="24"/>
        </w:rPr>
        <w:t>。</w:t>
      </w:r>
    </w:p>
    <w:p w:rsidR="00347DA5" w:rsidRPr="00300BF7" w:rsidRDefault="00347DA5" w:rsidP="00933352">
      <w:pPr>
        <w:spacing w:line="360" w:lineRule="auto"/>
        <w:ind w:firstLineChars="200" w:firstLine="480"/>
        <w:jc w:val="left"/>
        <w:rPr>
          <w:rFonts w:asciiTheme="minorEastAsia" w:hAnsiTheme="minorEastAsia"/>
          <w:sz w:val="24"/>
          <w:szCs w:val="24"/>
        </w:rPr>
      </w:pPr>
    </w:p>
    <w:p w:rsidR="00EB4A73" w:rsidRPr="00CC3A2C" w:rsidRDefault="00EB4A73" w:rsidP="00CC3A2C">
      <w:pPr>
        <w:spacing w:line="360" w:lineRule="auto"/>
        <w:ind w:firstLineChars="200" w:firstLine="480"/>
        <w:jc w:val="right"/>
        <w:rPr>
          <w:rFonts w:asciiTheme="minorEastAsia" w:hAnsiTheme="minorEastAsia"/>
          <w:sz w:val="24"/>
          <w:szCs w:val="24"/>
        </w:rPr>
      </w:pPr>
      <w:r w:rsidRPr="00034505">
        <w:rPr>
          <w:rFonts w:asciiTheme="minorEastAsia" w:hAnsiTheme="minorEastAsia" w:hint="eastAsia"/>
          <w:sz w:val="24"/>
          <w:szCs w:val="24"/>
        </w:rPr>
        <w:t xml:space="preserve">                               </w:t>
      </w:r>
      <w:r w:rsidR="00CC3A2C">
        <w:rPr>
          <w:rFonts w:asciiTheme="minorEastAsia" w:hAnsiTheme="minorEastAsia" w:hint="eastAsia"/>
          <w:sz w:val="24"/>
          <w:szCs w:val="24"/>
        </w:rPr>
        <w:t xml:space="preserve">            </w:t>
      </w:r>
      <w:r w:rsidR="00034505">
        <w:rPr>
          <w:rFonts w:asciiTheme="minorEastAsia" w:hAnsiTheme="minorEastAsia" w:hint="eastAsia"/>
          <w:sz w:val="24"/>
          <w:szCs w:val="24"/>
        </w:rPr>
        <w:t xml:space="preserve"> </w:t>
      </w:r>
      <w:r w:rsidR="00CC3A2C">
        <w:rPr>
          <w:rFonts w:asciiTheme="minorEastAsia" w:hAnsiTheme="minorEastAsia" w:hint="eastAsia"/>
          <w:sz w:val="24"/>
          <w:szCs w:val="24"/>
        </w:rPr>
        <w:t>港湾校区教务科</w:t>
      </w:r>
    </w:p>
    <w:p w:rsidR="00EB4A73" w:rsidRPr="00034505" w:rsidRDefault="00EB4A73" w:rsidP="00933352">
      <w:pPr>
        <w:spacing w:line="360" w:lineRule="auto"/>
        <w:ind w:firstLineChars="200" w:firstLine="480"/>
        <w:jc w:val="left"/>
        <w:rPr>
          <w:rFonts w:asciiTheme="minorEastAsia" w:hAnsiTheme="minorEastAsia"/>
          <w:sz w:val="24"/>
          <w:szCs w:val="24"/>
        </w:rPr>
      </w:pPr>
      <w:r w:rsidRPr="00034505">
        <w:rPr>
          <w:rFonts w:asciiTheme="minorEastAsia" w:hAnsiTheme="minorEastAsia" w:hint="eastAsia"/>
          <w:sz w:val="24"/>
          <w:szCs w:val="24"/>
        </w:rPr>
        <w:t xml:space="preserve">                              </w:t>
      </w:r>
      <w:r w:rsidR="0012436C">
        <w:rPr>
          <w:rFonts w:asciiTheme="minorEastAsia" w:hAnsiTheme="minorEastAsia" w:hint="eastAsia"/>
          <w:sz w:val="24"/>
          <w:szCs w:val="24"/>
        </w:rPr>
        <w:t xml:space="preserve">                 </w:t>
      </w:r>
      <w:r w:rsidR="009A4CA0">
        <w:rPr>
          <w:rFonts w:asciiTheme="minorEastAsia" w:hAnsiTheme="minorEastAsia" w:hint="eastAsia"/>
          <w:sz w:val="24"/>
          <w:szCs w:val="24"/>
        </w:rPr>
        <w:t xml:space="preserve">  </w:t>
      </w:r>
      <w:r w:rsidR="0012436C">
        <w:rPr>
          <w:rFonts w:asciiTheme="minorEastAsia" w:hAnsiTheme="minorEastAsia" w:hint="eastAsia"/>
          <w:sz w:val="24"/>
          <w:szCs w:val="24"/>
        </w:rPr>
        <w:t xml:space="preserve"> </w:t>
      </w:r>
      <w:r w:rsidRPr="00034505">
        <w:rPr>
          <w:rFonts w:asciiTheme="minorEastAsia" w:hAnsiTheme="minorEastAsia" w:hint="eastAsia"/>
          <w:sz w:val="24"/>
          <w:szCs w:val="24"/>
        </w:rPr>
        <w:t>201</w:t>
      </w:r>
      <w:r w:rsidR="009A4CA0">
        <w:rPr>
          <w:rFonts w:asciiTheme="minorEastAsia" w:hAnsiTheme="minorEastAsia" w:hint="eastAsia"/>
          <w:sz w:val="24"/>
          <w:szCs w:val="24"/>
        </w:rPr>
        <w:t>9</w:t>
      </w:r>
      <w:r w:rsidRPr="00034505">
        <w:rPr>
          <w:rFonts w:asciiTheme="minorEastAsia" w:hAnsiTheme="minorEastAsia" w:hint="eastAsia"/>
          <w:sz w:val="24"/>
          <w:szCs w:val="24"/>
        </w:rPr>
        <w:t>年</w:t>
      </w:r>
      <w:r w:rsidR="009A4CA0">
        <w:rPr>
          <w:rFonts w:asciiTheme="minorEastAsia" w:hAnsiTheme="minorEastAsia" w:hint="eastAsia"/>
          <w:sz w:val="24"/>
          <w:szCs w:val="24"/>
        </w:rPr>
        <w:t>5</w:t>
      </w:r>
      <w:r w:rsidRPr="00034505">
        <w:rPr>
          <w:rFonts w:asciiTheme="minorEastAsia" w:hAnsiTheme="minorEastAsia" w:hint="eastAsia"/>
          <w:sz w:val="24"/>
          <w:szCs w:val="24"/>
        </w:rPr>
        <w:t>月</w:t>
      </w:r>
      <w:r w:rsidR="009A4CA0">
        <w:rPr>
          <w:rFonts w:asciiTheme="minorEastAsia" w:hAnsiTheme="minorEastAsia" w:hint="eastAsia"/>
          <w:sz w:val="24"/>
          <w:szCs w:val="24"/>
        </w:rPr>
        <w:t>15</w:t>
      </w:r>
      <w:r w:rsidRPr="00034505">
        <w:rPr>
          <w:rFonts w:asciiTheme="minorEastAsia" w:hAnsiTheme="minorEastAsia" w:hint="eastAsia"/>
          <w:sz w:val="24"/>
          <w:szCs w:val="24"/>
        </w:rPr>
        <w:t>日</w:t>
      </w:r>
    </w:p>
    <w:sectPr w:rsidR="00EB4A73" w:rsidRPr="00034505" w:rsidSect="00551EB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C6512" w:rsidRDefault="00EC6512" w:rsidP="00347DA5">
      <w:r>
        <w:separator/>
      </w:r>
    </w:p>
  </w:endnote>
  <w:endnote w:type="continuationSeparator" w:id="0">
    <w:p w:rsidR="00EC6512" w:rsidRDefault="00EC6512" w:rsidP="00347D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C6512" w:rsidRDefault="00EC6512" w:rsidP="00347DA5">
      <w:r>
        <w:separator/>
      </w:r>
    </w:p>
  </w:footnote>
  <w:footnote w:type="continuationSeparator" w:id="0">
    <w:p w:rsidR="00EC6512" w:rsidRDefault="00EC6512" w:rsidP="00347DA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945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47DA5"/>
    <w:rsid w:val="00005FC0"/>
    <w:rsid w:val="000103B2"/>
    <w:rsid w:val="000210D9"/>
    <w:rsid w:val="00034505"/>
    <w:rsid w:val="0012436C"/>
    <w:rsid w:val="00147664"/>
    <w:rsid w:val="00265028"/>
    <w:rsid w:val="00272C92"/>
    <w:rsid w:val="002A5987"/>
    <w:rsid w:val="00300BF7"/>
    <w:rsid w:val="00347DA5"/>
    <w:rsid w:val="003F4220"/>
    <w:rsid w:val="004053E4"/>
    <w:rsid w:val="004E2A20"/>
    <w:rsid w:val="00551EB6"/>
    <w:rsid w:val="00585BB5"/>
    <w:rsid w:val="00597C44"/>
    <w:rsid w:val="005A124F"/>
    <w:rsid w:val="00625645"/>
    <w:rsid w:val="006A41A1"/>
    <w:rsid w:val="006F3FF0"/>
    <w:rsid w:val="008D04DA"/>
    <w:rsid w:val="008F3475"/>
    <w:rsid w:val="009017F5"/>
    <w:rsid w:val="00933352"/>
    <w:rsid w:val="0094039C"/>
    <w:rsid w:val="009A4CA0"/>
    <w:rsid w:val="009C5B98"/>
    <w:rsid w:val="009F51FF"/>
    <w:rsid w:val="00A939BE"/>
    <w:rsid w:val="00B33648"/>
    <w:rsid w:val="00C67623"/>
    <w:rsid w:val="00CB4698"/>
    <w:rsid w:val="00CC3A2C"/>
    <w:rsid w:val="00CD683D"/>
    <w:rsid w:val="00EB4A73"/>
    <w:rsid w:val="00EC6512"/>
    <w:rsid w:val="00F32A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1EB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47DA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47DA5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47DA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47DA5"/>
    <w:rPr>
      <w:sz w:val="18"/>
      <w:szCs w:val="18"/>
    </w:rPr>
  </w:style>
  <w:style w:type="paragraph" w:styleId="a5">
    <w:name w:val="Title"/>
    <w:basedOn w:val="a"/>
    <w:next w:val="a"/>
    <w:link w:val="Char1"/>
    <w:uiPriority w:val="10"/>
    <w:qFormat/>
    <w:rsid w:val="00933352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1">
    <w:name w:val="标题 Char"/>
    <w:basedOn w:val="a0"/>
    <w:link w:val="a5"/>
    <w:uiPriority w:val="10"/>
    <w:rsid w:val="00933352"/>
    <w:rPr>
      <w:rFonts w:asciiTheme="majorHAnsi" w:eastAsia="宋体" w:hAnsiTheme="majorHAnsi" w:cstheme="majorBidi"/>
      <w:b/>
      <w:bCs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16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256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1</Pages>
  <Words>73</Words>
  <Characters>421</Characters>
  <Application>Microsoft Office Word</Application>
  <DocSecurity>0</DocSecurity>
  <Lines>3</Lines>
  <Paragraphs>1</Paragraphs>
  <ScaleCrop>false</ScaleCrop>
  <Company>Microsoft</Company>
  <LinksUpToDate>false</LinksUpToDate>
  <CharactersWithSpaces>493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17</cp:revision>
  <dcterms:created xsi:type="dcterms:W3CDTF">2016-11-24T01:21:00Z</dcterms:created>
  <dcterms:modified xsi:type="dcterms:W3CDTF">2019-05-15T06:31:00Z</dcterms:modified>
</cp:coreProperties>
</file>