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0B8" w:rsidRDefault="000150B8"/>
    <w:p w:rsidR="00754705" w:rsidRPr="00754705" w:rsidRDefault="00754705" w:rsidP="00754705">
      <w:pPr>
        <w:pStyle w:val="a5"/>
        <w:rPr>
          <w:sz w:val="36"/>
          <w:szCs w:val="36"/>
        </w:rPr>
      </w:pPr>
      <w:r w:rsidRPr="00754705">
        <w:rPr>
          <w:rFonts w:hint="eastAsia"/>
          <w:sz w:val="36"/>
          <w:szCs w:val="36"/>
        </w:rPr>
        <w:t>上海海事大学港湾校区党史学习教育阶段性总结</w:t>
      </w:r>
    </w:p>
    <w:p w:rsidR="00190FE7" w:rsidRDefault="00754705" w:rsidP="00754705">
      <w:pPr>
        <w:ind w:firstLineChars="200" w:firstLine="640"/>
      </w:pPr>
      <w:proofErr w:type="gramStart"/>
      <w:r w:rsidRPr="00754705">
        <w:rPr>
          <w:rFonts w:ascii="Times New Roman" w:eastAsia="仿宋_GB2312" w:hAnsi="Times New Roman" w:hint="eastAsia"/>
          <w:sz w:val="32"/>
          <w:szCs w:val="28"/>
        </w:rPr>
        <w:t>一</w:t>
      </w:r>
      <w:proofErr w:type="gramEnd"/>
      <w:r w:rsidRPr="00754705">
        <w:rPr>
          <w:rFonts w:ascii="Times New Roman" w:eastAsia="仿宋_GB2312" w:hAnsi="Times New Roman" w:hint="eastAsia"/>
          <w:sz w:val="32"/>
          <w:szCs w:val="28"/>
        </w:rPr>
        <w:t>：我为群众办实事</w:t>
      </w:r>
    </w:p>
    <w:p w:rsidR="000B77A0" w:rsidRDefault="005E61AE" w:rsidP="001338A7">
      <w:pPr>
        <w:spacing w:line="600" w:lineRule="exact"/>
        <w:contextualSpacing/>
        <w:rPr>
          <w:rFonts w:ascii="Times New Roman" w:eastAsia="仿宋_GB2312" w:hAnsi="Times New Roman"/>
          <w:sz w:val="32"/>
          <w:szCs w:val="28"/>
        </w:rPr>
      </w:pPr>
      <w:r>
        <w:rPr>
          <w:rFonts w:hint="eastAsia"/>
        </w:rPr>
        <w:t xml:space="preserve">   </w:t>
      </w:r>
      <w:r w:rsidR="00754705">
        <w:rPr>
          <w:rFonts w:ascii="Times New Roman" w:eastAsia="仿宋_GB2312" w:hAnsi="Times New Roman" w:hint="eastAsia"/>
          <w:sz w:val="32"/>
          <w:szCs w:val="28"/>
        </w:rPr>
        <w:t xml:space="preserve">  </w:t>
      </w:r>
      <w:r>
        <w:rPr>
          <w:rFonts w:ascii="Times New Roman" w:eastAsia="仿宋_GB2312" w:hAnsi="Times New Roman" w:hint="eastAsia"/>
          <w:sz w:val="32"/>
          <w:szCs w:val="28"/>
        </w:rPr>
        <w:t>为全面落实党史学习教育“我为群众办实事”实践活动，切实解决师生最直接最关切的“急难愁盼”问题，推进党史学习教育</w:t>
      </w:r>
      <w:proofErr w:type="gramStart"/>
      <w:r>
        <w:rPr>
          <w:rFonts w:ascii="Times New Roman" w:eastAsia="仿宋_GB2312" w:hAnsi="Times New Roman" w:hint="eastAsia"/>
          <w:sz w:val="32"/>
          <w:szCs w:val="28"/>
        </w:rPr>
        <w:t>走深走实</w:t>
      </w:r>
      <w:proofErr w:type="gramEnd"/>
      <w:r>
        <w:rPr>
          <w:rFonts w:ascii="Times New Roman" w:eastAsia="仿宋_GB2312" w:hAnsi="Times New Roman" w:hint="eastAsia"/>
          <w:sz w:val="32"/>
          <w:szCs w:val="28"/>
        </w:rPr>
        <w:t>，港湾校区党委统一部署、深入调研、紧抓落实，推动校区“我为师生办实事”活动。一、广开平台、提升校区凝聚力。为了推动校区的凝聚力建设，让每一个在校的教职员工都能够有归属感，校区党委、工会将“解决临聘人员加入工会问题”工作纳入到“我为群众办实事”重点工作中。校区工会通过前期的调研、走访，了解这些临聘人员的基本情况，并进行梳理、制定工作方案。</w:t>
      </w:r>
      <w:r w:rsidR="00B359AD">
        <w:rPr>
          <w:rFonts w:ascii="Times New Roman" w:eastAsia="仿宋_GB2312" w:hAnsi="Times New Roman" w:hint="eastAsia"/>
          <w:sz w:val="32"/>
          <w:szCs w:val="28"/>
        </w:rPr>
        <w:t>校区将</w:t>
      </w:r>
      <w:r w:rsidRPr="00F57458">
        <w:rPr>
          <w:rFonts w:ascii="Times New Roman" w:eastAsia="仿宋_GB2312" w:hAnsi="Times New Roman" w:hint="eastAsia"/>
          <w:sz w:val="32"/>
          <w:szCs w:val="28"/>
        </w:rPr>
        <w:t>通过工会平台对临</w:t>
      </w:r>
      <w:proofErr w:type="gramStart"/>
      <w:r w:rsidRPr="00F57458">
        <w:rPr>
          <w:rFonts w:ascii="Times New Roman" w:eastAsia="仿宋_GB2312" w:hAnsi="Times New Roman" w:hint="eastAsia"/>
          <w:sz w:val="32"/>
          <w:szCs w:val="28"/>
        </w:rPr>
        <w:t>聘职工</w:t>
      </w:r>
      <w:proofErr w:type="gramEnd"/>
      <w:r w:rsidRPr="00F57458">
        <w:rPr>
          <w:rFonts w:ascii="Times New Roman" w:eastAsia="仿宋_GB2312" w:hAnsi="Times New Roman" w:hint="eastAsia"/>
          <w:sz w:val="32"/>
          <w:szCs w:val="28"/>
        </w:rPr>
        <w:t>开展有益身心的活动及帮扶工作。</w:t>
      </w:r>
      <w:r w:rsidR="00B359AD">
        <w:rPr>
          <w:rFonts w:ascii="Times New Roman" w:eastAsia="仿宋_GB2312" w:hAnsi="Times New Roman" w:hint="eastAsia"/>
          <w:sz w:val="32"/>
          <w:szCs w:val="28"/>
        </w:rPr>
        <w:t>二、</w:t>
      </w:r>
      <w:r w:rsidR="000B77A0">
        <w:rPr>
          <w:rFonts w:ascii="Times New Roman" w:eastAsia="仿宋_GB2312" w:hAnsi="Times New Roman" w:hint="eastAsia"/>
          <w:sz w:val="32"/>
          <w:szCs w:val="28"/>
        </w:rPr>
        <w:t>放下一部手机、拾起一种</w:t>
      </w:r>
      <w:r w:rsidR="001338A7">
        <w:rPr>
          <w:rFonts w:ascii="Times New Roman" w:eastAsia="仿宋_GB2312" w:hAnsi="Times New Roman" w:hint="eastAsia"/>
          <w:sz w:val="32"/>
          <w:szCs w:val="28"/>
        </w:rPr>
        <w:t>责任</w:t>
      </w:r>
      <w:r w:rsidR="000B77A0">
        <w:rPr>
          <w:rFonts w:ascii="Times New Roman" w:eastAsia="仿宋_GB2312" w:hAnsi="Times New Roman" w:hint="eastAsia"/>
          <w:sz w:val="32"/>
          <w:szCs w:val="28"/>
        </w:rPr>
        <w:t>。</w:t>
      </w:r>
      <w:r w:rsidR="000B77A0" w:rsidRPr="001338A7">
        <w:rPr>
          <w:rFonts w:ascii="Times New Roman" w:eastAsia="仿宋_GB2312" w:hAnsi="Times New Roman" w:hint="eastAsia"/>
          <w:sz w:val="32"/>
          <w:szCs w:val="28"/>
        </w:rPr>
        <w:t>青年学生是祖国的未来和希望，在中国共产党建党</w:t>
      </w:r>
      <w:r w:rsidR="000B77A0" w:rsidRPr="001338A7">
        <w:rPr>
          <w:rFonts w:ascii="Times New Roman" w:eastAsia="仿宋_GB2312" w:hAnsi="Times New Roman" w:hint="eastAsia"/>
          <w:sz w:val="32"/>
          <w:szCs w:val="28"/>
        </w:rPr>
        <w:t>100</w:t>
      </w:r>
      <w:r w:rsidR="000B77A0" w:rsidRPr="001338A7">
        <w:rPr>
          <w:rFonts w:ascii="Times New Roman" w:eastAsia="仿宋_GB2312" w:hAnsi="Times New Roman" w:hint="eastAsia"/>
          <w:sz w:val="32"/>
          <w:szCs w:val="28"/>
        </w:rPr>
        <w:t>周年之际，为配合在全校区开展</w:t>
      </w:r>
      <w:r w:rsidR="001338A7">
        <w:rPr>
          <w:rFonts w:ascii="Times New Roman" w:eastAsia="仿宋_GB2312" w:hAnsi="Times New Roman" w:hint="eastAsia"/>
          <w:sz w:val="32"/>
          <w:szCs w:val="28"/>
        </w:rPr>
        <w:t>的中职学生入校手机管理工作和党史学习教育</w:t>
      </w:r>
      <w:r w:rsidR="000B77A0" w:rsidRPr="001338A7">
        <w:rPr>
          <w:rFonts w:ascii="Times New Roman" w:eastAsia="仿宋_GB2312" w:hAnsi="Times New Roman" w:hint="eastAsia"/>
          <w:sz w:val="32"/>
          <w:szCs w:val="28"/>
        </w:rPr>
        <w:t>，</w:t>
      </w:r>
      <w:r w:rsidR="001338A7">
        <w:rPr>
          <w:rFonts w:ascii="Times New Roman" w:eastAsia="仿宋_GB2312" w:hAnsi="Times New Roman" w:hint="eastAsia"/>
          <w:sz w:val="32"/>
          <w:szCs w:val="28"/>
        </w:rPr>
        <w:t>校区党委</w:t>
      </w:r>
      <w:r w:rsidR="000B77A0" w:rsidRPr="001338A7">
        <w:rPr>
          <w:rFonts w:ascii="Times New Roman" w:eastAsia="仿宋_GB2312" w:hAnsi="Times New Roman" w:hint="eastAsia"/>
          <w:sz w:val="32"/>
          <w:szCs w:val="28"/>
        </w:rPr>
        <w:t>面向全校学生</w:t>
      </w:r>
      <w:r w:rsidR="001338A7" w:rsidRPr="001338A7">
        <w:rPr>
          <w:rFonts w:ascii="Times New Roman" w:eastAsia="仿宋_GB2312" w:hAnsi="Times New Roman" w:hint="eastAsia"/>
          <w:sz w:val="32"/>
          <w:szCs w:val="28"/>
        </w:rPr>
        <w:t>推出“正午百分—</w:t>
      </w:r>
      <w:r w:rsidR="001338A7" w:rsidRPr="001338A7">
        <w:rPr>
          <w:rFonts w:ascii="Times New Roman" w:eastAsia="仿宋_GB2312" w:hAnsi="Times New Roman" w:hint="eastAsia"/>
          <w:sz w:val="32"/>
          <w:szCs w:val="28"/>
        </w:rPr>
        <w:t>2021</w:t>
      </w:r>
      <w:r w:rsidR="001338A7" w:rsidRPr="001338A7">
        <w:rPr>
          <w:rFonts w:ascii="Times New Roman" w:eastAsia="仿宋_GB2312" w:hAnsi="Times New Roman" w:hint="eastAsia"/>
          <w:sz w:val="32"/>
          <w:szCs w:val="28"/>
        </w:rPr>
        <w:t>我的电影党课”活动</w:t>
      </w:r>
      <w:r w:rsidR="000B77A0" w:rsidRPr="001338A7">
        <w:rPr>
          <w:rFonts w:ascii="Times New Roman" w:eastAsia="仿宋_GB2312" w:hAnsi="Times New Roman" w:hint="eastAsia"/>
          <w:sz w:val="32"/>
          <w:szCs w:val="28"/>
        </w:rPr>
        <w:t>，</w:t>
      </w:r>
      <w:r w:rsidR="001338A7" w:rsidRPr="001338A7">
        <w:rPr>
          <w:rFonts w:ascii="Times New Roman" w:eastAsia="仿宋_GB2312" w:hAnsi="Times New Roman" w:hint="eastAsia"/>
          <w:sz w:val="32"/>
          <w:szCs w:val="28"/>
        </w:rPr>
        <w:t>通过红色主题电影观摩的形式丰富</w:t>
      </w:r>
      <w:r w:rsidR="001338A7">
        <w:rPr>
          <w:rFonts w:ascii="Times New Roman" w:eastAsia="仿宋_GB2312" w:hAnsi="Times New Roman" w:hint="eastAsia"/>
          <w:sz w:val="32"/>
          <w:szCs w:val="28"/>
        </w:rPr>
        <w:t>学生的午间时光、同时缅怀革命先烈、向英雄致敬，</w:t>
      </w:r>
      <w:r w:rsidR="000B77A0" w:rsidRPr="001338A7">
        <w:rPr>
          <w:rFonts w:ascii="Times New Roman" w:eastAsia="仿宋_GB2312" w:hAnsi="Times New Roman" w:hint="eastAsia"/>
          <w:sz w:val="32"/>
          <w:szCs w:val="28"/>
        </w:rPr>
        <w:t>让党史学习入脑入心，真正做到学深、学实、学透。</w:t>
      </w:r>
    </w:p>
    <w:p w:rsidR="00754705" w:rsidRDefault="00754705" w:rsidP="001338A7">
      <w:pPr>
        <w:spacing w:line="600" w:lineRule="exact"/>
        <w:contextualSpacing/>
        <w:rPr>
          <w:rFonts w:ascii="Times New Roman" w:eastAsia="仿宋_GB2312" w:hAnsi="Times New Roman"/>
          <w:sz w:val="32"/>
          <w:szCs w:val="28"/>
        </w:rPr>
      </w:pPr>
      <w:r>
        <w:rPr>
          <w:rFonts w:ascii="Times New Roman" w:eastAsia="仿宋_GB2312" w:hAnsi="Times New Roman" w:hint="eastAsia"/>
          <w:sz w:val="32"/>
          <w:szCs w:val="28"/>
        </w:rPr>
        <w:t xml:space="preserve">     </w:t>
      </w:r>
      <w:r>
        <w:rPr>
          <w:rFonts w:ascii="Times New Roman" w:eastAsia="仿宋_GB2312" w:hAnsi="Times New Roman" w:hint="eastAsia"/>
          <w:sz w:val="32"/>
          <w:szCs w:val="28"/>
        </w:rPr>
        <w:t>二、党史学习教育</w:t>
      </w:r>
    </w:p>
    <w:p w:rsidR="0005359D" w:rsidRPr="006F530B" w:rsidRDefault="00754705" w:rsidP="0005359D">
      <w:pPr>
        <w:spacing w:line="360" w:lineRule="auto"/>
        <w:ind w:firstLine="420"/>
        <w:rPr>
          <w:rFonts w:ascii="Times New Roman" w:eastAsia="仿宋_GB2312" w:hAnsi="Times New Roman"/>
          <w:sz w:val="32"/>
          <w:szCs w:val="28"/>
        </w:rPr>
      </w:pPr>
      <w:r>
        <w:rPr>
          <w:rFonts w:ascii="Times New Roman" w:eastAsia="仿宋_GB2312" w:hAnsi="Times New Roman" w:hint="eastAsia"/>
          <w:sz w:val="32"/>
          <w:szCs w:val="28"/>
        </w:rPr>
        <w:t xml:space="preserve">  </w:t>
      </w:r>
      <w:r>
        <w:rPr>
          <w:rFonts w:ascii="Times New Roman" w:eastAsia="仿宋_GB2312" w:hAnsi="Times New Roman" w:hint="eastAsia"/>
          <w:sz w:val="32"/>
          <w:szCs w:val="28"/>
        </w:rPr>
        <w:t>在</w:t>
      </w:r>
      <w:r w:rsidRPr="00754705">
        <w:rPr>
          <w:rFonts w:ascii="Times New Roman" w:eastAsia="仿宋_GB2312" w:hAnsi="Times New Roman" w:hint="eastAsia"/>
          <w:sz w:val="32"/>
          <w:szCs w:val="28"/>
        </w:rPr>
        <w:t>建党百年、“两个一百年”奋斗目标历史交汇的关键节点，校区党委</w:t>
      </w:r>
      <w:r w:rsidR="00DA4EB4">
        <w:rPr>
          <w:rFonts w:ascii="Times New Roman" w:eastAsia="仿宋_GB2312" w:hAnsi="Times New Roman" w:hint="eastAsia"/>
          <w:sz w:val="32"/>
          <w:szCs w:val="28"/>
        </w:rPr>
        <w:t>成立了以校区党员干部、基层教职工党员为</w:t>
      </w:r>
      <w:r w:rsidR="00DA4EB4">
        <w:rPr>
          <w:rFonts w:ascii="Times New Roman" w:eastAsia="仿宋_GB2312" w:hAnsi="Times New Roman" w:hint="eastAsia"/>
          <w:sz w:val="32"/>
          <w:szCs w:val="28"/>
        </w:rPr>
        <w:lastRenderedPageBreak/>
        <w:t>主的校区党史学习教育宣讲团</w:t>
      </w:r>
      <w:r w:rsidRPr="00754705">
        <w:rPr>
          <w:rFonts w:ascii="Times New Roman" w:eastAsia="仿宋_GB2312" w:hAnsi="Times New Roman" w:hint="eastAsia"/>
          <w:sz w:val="32"/>
          <w:szCs w:val="28"/>
        </w:rPr>
        <w:t>，</w:t>
      </w:r>
      <w:r w:rsidR="00DA4EB4">
        <w:rPr>
          <w:rFonts w:ascii="Times New Roman" w:eastAsia="仿宋_GB2312" w:hAnsi="Times New Roman" w:hint="eastAsia"/>
          <w:sz w:val="32"/>
          <w:szCs w:val="28"/>
        </w:rPr>
        <w:t>充分发挥他们的专业优势，</w:t>
      </w:r>
      <w:r w:rsidRPr="00754705">
        <w:rPr>
          <w:rFonts w:ascii="Times New Roman" w:eastAsia="仿宋_GB2312" w:hAnsi="Times New Roman" w:hint="eastAsia"/>
          <w:sz w:val="32"/>
          <w:szCs w:val="28"/>
        </w:rPr>
        <w:t>将党史学习教育切实融入到校区工作实际中，把党的历史学习好、总结好，把党的成功经验传承好、发扬好，坚定共产党人的理想信念，牢记共产党人的初心使命，推进中华民族的伟大复兴。</w:t>
      </w:r>
      <w:r w:rsidR="0005359D">
        <w:rPr>
          <w:rFonts w:ascii="Times New Roman" w:eastAsia="仿宋_GB2312" w:hAnsi="Times New Roman" w:hint="eastAsia"/>
          <w:sz w:val="32"/>
          <w:szCs w:val="28"/>
        </w:rPr>
        <w:t>校区宣讲团活动既</w:t>
      </w:r>
      <w:r w:rsidR="00DA4EB4">
        <w:rPr>
          <w:rFonts w:ascii="Times New Roman" w:eastAsia="仿宋_GB2312" w:hAnsi="Times New Roman" w:hint="eastAsia"/>
          <w:sz w:val="32"/>
          <w:szCs w:val="28"/>
        </w:rPr>
        <w:t>面向校内师生，同时也面向校外学生。</w:t>
      </w:r>
      <w:r w:rsidR="00A54AA1">
        <w:rPr>
          <w:rFonts w:ascii="Times New Roman" w:eastAsia="仿宋_GB2312" w:hAnsi="Times New Roman" w:hint="eastAsia"/>
          <w:sz w:val="32"/>
          <w:szCs w:val="28"/>
        </w:rPr>
        <w:t>一、</w:t>
      </w:r>
      <w:r w:rsidR="00A54AA1" w:rsidRPr="00A54AA1">
        <w:rPr>
          <w:rFonts w:ascii="Times New Roman" w:eastAsia="仿宋_GB2312" w:hAnsi="Times New Roman" w:hint="eastAsia"/>
          <w:sz w:val="32"/>
          <w:szCs w:val="28"/>
        </w:rPr>
        <w:t>传递港航精神、感悟港航发展。校区党委将学校的办学特色有效转化为展示“中国港航史”和“工匠精神”的平台，面向上海市中小学生举办主题微党课活动，</w:t>
      </w:r>
      <w:r w:rsidR="00DA4EB4">
        <w:rPr>
          <w:rFonts w:ascii="Times New Roman" w:eastAsia="仿宋_GB2312" w:hAnsi="Times New Roman" w:hint="eastAsia"/>
          <w:sz w:val="32"/>
          <w:szCs w:val="28"/>
        </w:rPr>
        <w:t>微党课由上海市劳模、校区兼职特聘教师辛宝良主讲，党课内容</w:t>
      </w:r>
      <w:r w:rsidR="00A54AA1" w:rsidRPr="00A54AA1">
        <w:rPr>
          <w:rFonts w:ascii="Times New Roman" w:eastAsia="仿宋_GB2312" w:hAnsi="Times New Roman" w:hint="eastAsia"/>
          <w:sz w:val="32"/>
          <w:szCs w:val="28"/>
        </w:rPr>
        <w:t>融入了港航发展历史、港航专业建设、劳模工匠精神等元素，揭开港口、码头工作的神秘面纱，展现“港航”精神的内核所在。</w:t>
      </w:r>
      <w:r w:rsidR="00EA79F7" w:rsidRPr="00EA79F7">
        <w:rPr>
          <w:rFonts w:ascii="Times New Roman" w:eastAsia="仿宋_GB2312" w:hAnsi="Times New Roman" w:hint="eastAsia"/>
          <w:sz w:val="32"/>
          <w:szCs w:val="28"/>
        </w:rPr>
        <w:t>来自张江集团学校、上海民办华二浦东实验学校、上海市建平实验中学、华东师范大学第二附属中学前</w:t>
      </w:r>
      <w:proofErr w:type="gramStart"/>
      <w:r w:rsidR="00EA79F7" w:rsidRPr="00EA79F7">
        <w:rPr>
          <w:rFonts w:ascii="Times New Roman" w:eastAsia="仿宋_GB2312" w:hAnsi="Times New Roman" w:hint="eastAsia"/>
          <w:sz w:val="32"/>
          <w:szCs w:val="28"/>
        </w:rPr>
        <w:t>滩学校</w:t>
      </w:r>
      <w:proofErr w:type="gramEnd"/>
      <w:r w:rsidR="00EA79F7" w:rsidRPr="00EA79F7">
        <w:rPr>
          <w:rFonts w:ascii="Times New Roman" w:eastAsia="仿宋_GB2312" w:hAnsi="Times New Roman" w:hint="eastAsia"/>
          <w:sz w:val="32"/>
          <w:szCs w:val="28"/>
        </w:rPr>
        <w:t>等</w:t>
      </w:r>
      <w:r w:rsidR="00EA79F7" w:rsidRPr="00EA79F7">
        <w:rPr>
          <w:rFonts w:ascii="Times New Roman" w:eastAsia="仿宋_GB2312" w:hAnsi="Times New Roman" w:hint="eastAsia"/>
          <w:sz w:val="32"/>
          <w:szCs w:val="28"/>
        </w:rPr>
        <w:t>700</w:t>
      </w:r>
      <w:r w:rsidR="00EA79F7" w:rsidRPr="00EA79F7">
        <w:rPr>
          <w:rFonts w:ascii="Times New Roman" w:eastAsia="仿宋_GB2312" w:hAnsi="Times New Roman" w:hint="eastAsia"/>
          <w:sz w:val="32"/>
          <w:szCs w:val="28"/>
        </w:rPr>
        <w:t>多名上海市中小学生参与了</w:t>
      </w:r>
      <w:r w:rsidR="0005359D">
        <w:rPr>
          <w:rFonts w:ascii="Times New Roman" w:eastAsia="仿宋_GB2312" w:hAnsi="Times New Roman" w:hint="eastAsia"/>
          <w:sz w:val="32"/>
          <w:szCs w:val="28"/>
        </w:rPr>
        <w:t>微党课学习</w:t>
      </w:r>
      <w:r w:rsidR="00EA79F7" w:rsidRPr="00EA79F7">
        <w:rPr>
          <w:rFonts w:ascii="Times New Roman" w:eastAsia="仿宋_GB2312" w:hAnsi="Times New Roman" w:hint="eastAsia"/>
          <w:sz w:val="32"/>
          <w:szCs w:val="28"/>
        </w:rPr>
        <w:t>。</w:t>
      </w:r>
      <w:r w:rsidR="00EA79F7">
        <w:rPr>
          <w:rFonts w:ascii="Times New Roman" w:eastAsia="仿宋_GB2312" w:hAnsi="Times New Roman" w:hint="eastAsia"/>
          <w:sz w:val="32"/>
          <w:szCs w:val="28"/>
        </w:rPr>
        <w:t>二、</w:t>
      </w:r>
      <w:r w:rsidR="0066637E">
        <w:rPr>
          <w:rFonts w:ascii="Times New Roman" w:eastAsia="仿宋_GB2312" w:hAnsi="Times New Roman" w:hint="eastAsia"/>
          <w:sz w:val="32"/>
          <w:szCs w:val="28"/>
        </w:rPr>
        <w:t>党史学</w:t>
      </w:r>
      <w:r w:rsidR="009242ED">
        <w:rPr>
          <w:rFonts w:ascii="Times New Roman" w:eastAsia="仿宋_GB2312" w:hAnsi="Times New Roman" w:hint="eastAsia"/>
          <w:sz w:val="32"/>
          <w:szCs w:val="28"/>
        </w:rPr>
        <w:t>习</w:t>
      </w:r>
      <w:bookmarkStart w:id="0" w:name="_GoBack"/>
      <w:bookmarkEnd w:id="0"/>
      <w:r w:rsidR="0066637E">
        <w:rPr>
          <w:rFonts w:ascii="Times New Roman" w:eastAsia="仿宋_GB2312" w:hAnsi="Times New Roman" w:hint="eastAsia"/>
          <w:sz w:val="32"/>
          <w:szCs w:val="28"/>
        </w:rPr>
        <w:t>全覆盖</w:t>
      </w:r>
      <w:r w:rsidR="006F530B">
        <w:rPr>
          <w:rFonts w:ascii="Times New Roman" w:eastAsia="仿宋_GB2312" w:hAnsi="Times New Roman" w:hint="eastAsia"/>
          <w:sz w:val="32"/>
          <w:szCs w:val="28"/>
        </w:rPr>
        <w:t>、</w:t>
      </w:r>
      <w:r w:rsidR="0066637E">
        <w:rPr>
          <w:rFonts w:ascii="Times New Roman" w:eastAsia="仿宋_GB2312" w:hAnsi="Times New Roman" w:hint="eastAsia"/>
          <w:sz w:val="32"/>
          <w:szCs w:val="28"/>
        </w:rPr>
        <w:t>老师学生都在学</w:t>
      </w:r>
      <w:r w:rsidR="006F530B">
        <w:rPr>
          <w:rFonts w:ascii="Times New Roman" w:eastAsia="仿宋_GB2312" w:hAnsi="Times New Roman" w:hint="eastAsia"/>
          <w:sz w:val="32"/>
          <w:szCs w:val="28"/>
        </w:rPr>
        <w:t>。</w:t>
      </w:r>
      <w:r w:rsidR="0066637E">
        <w:rPr>
          <w:rFonts w:ascii="Times New Roman" w:eastAsia="仿宋_GB2312" w:hAnsi="Times New Roman" w:hint="eastAsia"/>
          <w:sz w:val="32"/>
          <w:szCs w:val="28"/>
        </w:rPr>
        <w:t>港湾校区以港航专业为主，在面向教职工进行党史宣讲的时候，校区党史宣讲团的领导班子成员在面向党员教职工做党史宣讲的时候也紧扣港航发展的历史，要求</w:t>
      </w:r>
      <w:r w:rsidR="0066637E" w:rsidRPr="0066637E">
        <w:rPr>
          <w:rFonts w:ascii="Times New Roman" w:eastAsia="仿宋_GB2312" w:hAnsi="Times New Roman" w:hint="eastAsia"/>
          <w:sz w:val="32"/>
          <w:szCs w:val="28"/>
        </w:rPr>
        <w:t>党员</w:t>
      </w:r>
      <w:r w:rsidR="0066637E">
        <w:rPr>
          <w:rFonts w:ascii="Times New Roman" w:eastAsia="仿宋_GB2312" w:hAnsi="Times New Roman" w:hint="eastAsia"/>
          <w:sz w:val="32"/>
          <w:szCs w:val="28"/>
        </w:rPr>
        <w:t>教职工</w:t>
      </w:r>
      <w:r w:rsidR="0066637E" w:rsidRPr="0066637E">
        <w:rPr>
          <w:rFonts w:ascii="Times New Roman" w:eastAsia="仿宋_GB2312" w:hAnsi="Times New Roman" w:hint="eastAsia"/>
          <w:sz w:val="32"/>
          <w:szCs w:val="28"/>
        </w:rPr>
        <w:t>要统一思想、主动作为，顺应国家大力发展港口、大力发展上海国际航运中心的历史大潮，从学科建设和人才培养上，为国家做出自己的贡献。</w:t>
      </w:r>
      <w:r w:rsidR="00DA4EB4">
        <w:rPr>
          <w:rFonts w:ascii="Times New Roman" w:eastAsia="仿宋_GB2312" w:hAnsi="Times New Roman" w:hint="eastAsia"/>
          <w:sz w:val="32"/>
          <w:szCs w:val="28"/>
        </w:rPr>
        <w:t>港湾校区的学生以</w:t>
      </w:r>
      <w:r w:rsidR="0005359D">
        <w:rPr>
          <w:rFonts w:ascii="Times New Roman" w:eastAsia="仿宋_GB2312" w:hAnsi="Times New Roman" w:hint="eastAsia"/>
          <w:sz w:val="32"/>
          <w:szCs w:val="28"/>
        </w:rPr>
        <w:t>中职学生和高职</w:t>
      </w:r>
      <w:proofErr w:type="gramStart"/>
      <w:r w:rsidR="0005359D">
        <w:rPr>
          <w:rFonts w:ascii="Times New Roman" w:eastAsia="仿宋_GB2312" w:hAnsi="Times New Roman" w:hint="eastAsia"/>
          <w:sz w:val="32"/>
          <w:szCs w:val="28"/>
        </w:rPr>
        <w:t>学生居</w:t>
      </w:r>
      <w:proofErr w:type="gramEnd"/>
      <w:r w:rsidR="0005359D">
        <w:rPr>
          <w:rFonts w:ascii="Times New Roman" w:eastAsia="仿宋_GB2312" w:hAnsi="Times New Roman" w:hint="eastAsia"/>
          <w:sz w:val="32"/>
          <w:szCs w:val="28"/>
        </w:rPr>
        <w:t>为主</w:t>
      </w:r>
      <w:r w:rsidR="00DA4EB4">
        <w:rPr>
          <w:rFonts w:ascii="Times New Roman" w:eastAsia="仿宋_GB2312" w:hAnsi="Times New Roman" w:hint="eastAsia"/>
          <w:sz w:val="32"/>
          <w:szCs w:val="28"/>
        </w:rPr>
        <w:t>，</w:t>
      </w:r>
      <w:r w:rsidR="0005359D">
        <w:rPr>
          <w:rFonts w:ascii="Times New Roman" w:eastAsia="仿宋_GB2312" w:hAnsi="Times New Roman" w:hint="eastAsia"/>
          <w:sz w:val="32"/>
          <w:szCs w:val="28"/>
        </w:rPr>
        <w:t>这个阶段的学生</w:t>
      </w:r>
      <w:r w:rsidR="0005359D" w:rsidRPr="0005359D">
        <w:rPr>
          <w:rFonts w:ascii="Times New Roman" w:eastAsia="仿宋_GB2312" w:hAnsi="Times New Roman" w:hint="eastAsia"/>
          <w:sz w:val="32"/>
          <w:szCs w:val="28"/>
        </w:rPr>
        <w:t>只有树立正确的人生观，才能选择正确的信仰。</w:t>
      </w:r>
      <w:r w:rsidR="0005359D">
        <w:rPr>
          <w:rFonts w:ascii="Times New Roman" w:eastAsia="仿宋_GB2312" w:hAnsi="Times New Roman" w:hint="eastAsia"/>
          <w:sz w:val="32"/>
          <w:szCs w:val="28"/>
        </w:rPr>
        <w:t>因此校区党委</w:t>
      </w:r>
      <w:r w:rsidR="0005359D">
        <w:rPr>
          <w:rFonts w:ascii="Times New Roman" w:eastAsia="仿宋_GB2312" w:hAnsi="Times New Roman" w:hint="eastAsia"/>
          <w:sz w:val="32"/>
          <w:szCs w:val="28"/>
        </w:rPr>
        <w:lastRenderedPageBreak/>
        <w:t>以党史学习教育为契机，与学生思想政治教育相结合，由校区党员领导干部、</w:t>
      </w:r>
      <w:proofErr w:type="gramStart"/>
      <w:r w:rsidR="0005359D">
        <w:rPr>
          <w:rFonts w:ascii="Times New Roman" w:eastAsia="仿宋_GB2312" w:hAnsi="Times New Roman" w:hint="eastAsia"/>
          <w:sz w:val="32"/>
          <w:szCs w:val="28"/>
        </w:rPr>
        <w:t>思政教师</w:t>
      </w:r>
      <w:proofErr w:type="gramEnd"/>
      <w:r w:rsidR="0005359D">
        <w:rPr>
          <w:rFonts w:ascii="Times New Roman" w:eastAsia="仿宋_GB2312" w:hAnsi="Times New Roman" w:hint="eastAsia"/>
          <w:sz w:val="32"/>
          <w:szCs w:val="28"/>
        </w:rPr>
        <w:t>为学生开展党史教育系列讲座。各位主讲老师将建党百年历史分阶段进行讲解</w:t>
      </w:r>
      <w:r w:rsidR="0066637E">
        <w:rPr>
          <w:rFonts w:ascii="Times New Roman" w:eastAsia="仿宋_GB2312" w:hAnsi="Times New Roman" w:hint="eastAsia"/>
          <w:sz w:val="32"/>
          <w:szCs w:val="28"/>
        </w:rPr>
        <w:t>，针对</w:t>
      </w:r>
      <w:proofErr w:type="gramStart"/>
      <w:r w:rsidR="0066637E">
        <w:rPr>
          <w:rFonts w:ascii="Times New Roman" w:eastAsia="仿宋_GB2312" w:hAnsi="Times New Roman" w:hint="eastAsia"/>
          <w:sz w:val="32"/>
          <w:szCs w:val="28"/>
        </w:rPr>
        <w:t>中职生的</w:t>
      </w:r>
      <w:proofErr w:type="gramEnd"/>
      <w:r w:rsidR="0066637E">
        <w:rPr>
          <w:rFonts w:ascii="Times New Roman" w:eastAsia="仿宋_GB2312" w:hAnsi="Times New Roman" w:hint="eastAsia"/>
          <w:sz w:val="32"/>
          <w:szCs w:val="28"/>
        </w:rPr>
        <w:t>特点，利用故事叙述来讲党史</w:t>
      </w:r>
      <w:r w:rsidR="0005359D">
        <w:rPr>
          <w:rFonts w:ascii="Times New Roman" w:eastAsia="仿宋_GB2312" w:hAnsi="Times New Roman" w:hint="eastAsia"/>
          <w:sz w:val="32"/>
          <w:szCs w:val="28"/>
        </w:rPr>
        <w:t>，帮助学生正确学习、认识党史</w:t>
      </w:r>
      <w:r w:rsidR="0066637E">
        <w:rPr>
          <w:rFonts w:ascii="Times New Roman" w:eastAsia="仿宋_GB2312" w:hAnsi="Times New Roman" w:hint="eastAsia"/>
          <w:sz w:val="32"/>
          <w:szCs w:val="28"/>
        </w:rPr>
        <w:t>、牢记建党初心、坚持真理、</w:t>
      </w:r>
      <w:r w:rsidR="0005359D" w:rsidRPr="0005359D">
        <w:rPr>
          <w:rFonts w:ascii="Times New Roman" w:eastAsia="仿宋_GB2312" w:hAnsi="Times New Roman" w:hint="eastAsia"/>
          <w:sz w:val="32"/>
          <w:szCs w:val="28"/>
        </w:rPr>
        <w:t>为实现中华民族伟大复兴的中国梦而奋斗。</w:t>
      </w:r>
    </w:p>
    <w:p w:rsidR="00A54AA1" w:rsidRPr="00EA79F7" w:rsidRDefault="00A54AA1" w:rsidP="00A54AA1">
      <w:pPr>
        <w:spacing w:line="360" w:lineRule="auto"/>
        <w:ind w:firstLine="420"/>
        <w:rPr>
          <w:rFonts w:ascii="Times New Roman" w:eastAsia="仿宋_GB2312" w:hAnsi="Times New Roman"/>
          <w:sz w:val="32"/>
          <w:szCs w:val="28"/>
        </w:rPr>
      </w:pPr>
    </w:p>
    <w:p w:rsidR="001338A7" w:rsidRPr="00A54AA1" w:rsidRDefault="001338A7" w:rsidP="001338A7">
      <w:pPr>
        <w:spacing w:line="600" w:lineRule="exact"/>
        <w:contextualSpacing/>
        <w:rPr>
          <w:rFonts w:ascii="Times New Roman" w:eastAsia="仿宋_GB2312" w:hAnsi="Times New Roman"/>
          <w:sz w:val="32"/>
          <w:szCs w:val="28"/>
        </w:rPr>
      </w:pPr>
    </w:p>
    <w:p w:rsidR="005E61AE" w:rsidRPr="000B77A0" w:rsidRDefault="005E61AE" w:rsidP="005E61AE">
      <w:pPr>
        <w:spacing w:line="600" w:lineRule="exact"/>
        <w:ind w:firstLineChars="250" w:firstLine="800"/>
        <w:contextualSpacing/>
        <w:rPr>
          <w:rFonts w:ascii="Times New Roman" w:eastAsia="仿宋_GB2312" w:hAnsi="Times New Roman"/>
          <w:sz w:val="32"/>
          <w:szCs w:val="28"/>
        </w:rPr>
      </w:pPr>
    </w:p>
    <w:p w:rsidR="005E61AE" w:rsidRPr="005E61AE" w:rsidRDefault="005E61AE" w:rsidP="005E61AE">
      <w:pPr>
        <w:spacing w:line="600" w:lineRule="exact"/>
        <w:contextualSpacing/>
        <w:rPr>
          <w:rFonts w:ascii="Times New Roman" w:eastAsia="仿宋_GB2312" w:hAnsi="Times New Roman"/>
          <w:sz w:val="32"/>
          <w:szCs w:val="28"/>
        </w:rPr>
      </w:pPr>
    </w:p>
    <w:p w:rsidR="008A3E48" w:rsidRPr="005E61AE" w:rsidRDefault="008A3E48"/>
    <w:sectPr w:rsidR="008A3E48" w:rsidRPr="005E61AE" w:rsidSect="000150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313" w:rsidRDefault="00B66313" w:rsidP="00190FE7">
      <w:r>
        <w:separator/>
      </w:r>
    </w:p>
  </w:endnote>
  <w:endnote w:type="continuationSeparator" w:id="0">
    <w:p w:rsidR="00B66313" w:rsidRDefault="00B66313" w:rsidP="00190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313" w:rsidRDefault="00B66313" w:rsidP="00190FE7">
      <w:r>
        <w:separator/>
      </w:r>
    </w:p>
  </w:footnote>
  <w:footnote w:type="continuationSeparator" w:id="0">
    <w:p w:rsidR="00B66313" w:rsidRDefault="00B66313" w:rsidP="00190F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0FE7"/>
    <w:rsid w:val="000150B8"/>
    <w:rsid w:val="0005359D"/>
    <w:rsid w:val="000B77A0"/>
    <w:rsid w:val="001338A7"/>
    <w:rsid w:val="00190FE7"/>
    <w:rsid w:val="00435119"/>
    <w:rsid w:val="005E61AE"/>
    <w:rsid w:val="00656623"/>
    <w:rsid w:val="0066637E"/>
    <w:rsid w:val="006F530B"/>
    <w:rsid w:val="00754705"/>
    <w:rsid w:val="00814F1E"/>
    <w:rsid w:val="008A3E48"/>
    <w:rsid w:val="009242ED"/>
    <w:rsid w:val="00942E5E"/>
    <w:rsid w:val="00964EAA"/>
    <w:rsid w:val="00A54AA1"/>
    <w:rsid w:val="00AB1BD9"/>
    <w:rsid w:val="00B359AD"/>
    <w:rsid w:val="00B66313"/>
    <w:rsid w:val="00C95E50"/>
    <w:rsid w:val="00DA4EB4"/>
    <w:rsid w:val="00EA7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0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0F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0FE7"/>
    <w:rPr>
      <w:sz w:val="18"/>
      <w:szCs w:val="18"/>
    </w:rPr>
  </w:style>
  <w:style w:type="paragraph" w:styleId="a4">
    <w:name w:val="footer"/>
    <w:basedOn w:val="a"/>
    <w:link w:val="Char0"/>
    <w:uiPriority w:val="99"/>
    <w:unhideWhenUsed/>
    <w:rsid w:val="00190FE7"/>
    <w:pPr>
      <w:tabs>
        <w:tab w:val="center" w:pos="4153"/>
        <w:tab w:val="right" w:pos="8306"/>
      </w:tabs>
      <w:snapToGrid w:val="0"/>
      <w:jc w:val="left"/>
    </w:pPr>
    <w:rPr>
      <w:sz w:val="18"/>
      <w:szCs w:val="18"/>
    </w:rPr>
  </w:style>
  <w:style w:type="character" w:customStyle="1" w:styleId="Char0">
    <w:name w:val="页脚 Char"/>
    <w:basedOn w:val="a0"/>
    <w:link w:val="a4"/>
    <w:uiPriority w:val="99"/>
    <w:rsid w:val="00190FE7"/>
    <w:rPr>
      <w:sz w:val="18"/>
      <w:szCs w:val="18"/>
    </w:rPr>
  </w:style>
  <w:style w:type="paragraph" w:styleId="a5">
    <w:name w:val="Title"/>
    <w:basedOn w:val="a"/>
    <w:next w:val="a"/>
    <w:link w:val="Char1"/>
    <w:uiPriority w:val="10"/>
    <w:qFormat/>
    <w:rsid w:val="00754705"/>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754705"/>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186</Words>
  <Characters>1062</Characters>
  <Application>Microsoft Office Word</Application>
  <DocSecurity>0</DocSecurity>
  <Lines>8</Lines>
  <Paragraphs>2</Paragraphs>
  <ScaleCrop>false</ScaleCrop>
  <Company>Microsoft</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7</cp:revision>
  <dcterms:created xsi:type="dcterms:W3CDTF">2021-06-04T05:36:00Z</dcterms:created>
  <dcterms:modified xsi:type="dcterms:W3CDTF">2021-06-05T07:20:00Z</dcterms:modified>
</cp:coreProperties>
</file>