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429" w:rsidRPr="00AD2546" w:rsidRDefault="00C60429" w:rsidP="00AD2546">
      <w:pPr>
        <w:spacing w:line="560" w:lineRule="exact"/>
        <w:ind w:left="1325" w:hangingChars="300" w:hanging="1325"/>
        <w:jc w:val="center"/>
        <w:rPr>
          <w:rFonts w:ascii="方正小标宋简体" w:eastAsia="方正小标宋简体" w:hAnsi="方正小标宋简体" w:cs="宋体"/>
          <w:b/>
          <w:bCs/>
          <w:color w:val="FF0000"/>
          <w:kern w:val="0"/>
          <w:sz w:val="44"/>
          <w:szCs w:val="44"/>
        </w:rPr>
      </w:pPr>
      <w:bookmarkStart w:id="0" w:name="_Toc265583643"/>
      <w:bookmarkStart w:id="1" w:name="_Toc477157271"/>
      <w:r w:rsidRPr="00AD2546">
        <w:rPr>
          <w:rFonts w:ascii="方正小标宋简体" w:eastAsia="方正小标宋简体" w:hAnsi="方正小标宋简体" w:cs="宋体" w:hint="eastAsia"/>
          <w:b/>
          <w:bCs/>
          <w:color w:val="FF0000"/>
          <w:kern w:val="0"/>
          <w:sz w:val="44"/>
          <w:szCs w:val="44"/>
        </w:rPr>
        <w:t>上海港湾学校</w:t>
      </w:r>
      <w:r w:rsidR="001B228A" w:rsidRPr="00AD2546">
        <w:rPr>
          <w:rFonts w:ascii="方正小标宋简体" w:eastAsia="方正小标宋简体" w:hAnsi="方正小标宋简体" w:cs="宋体" w:hint="eastAsia"/>
          <w:b/>
          <w:bCs/>
          <w:color w:val="FF0000"/>
          <w:kern w:val="0"/>
          <w:sz w:val="44"/>
          <w:szCs w:val="44"/>
        </w:rPr>
        <w:t>学生校内</w:t>
      </w:r>
      <w:r w:rsidRPr="00AD2546">
        <w:rPr>
          <w:rFonts w:ascii="方正小标宋简体" w:eastAsia="方正小标宋简体" w:hAnsi="方正小标宋简体" w:cs="宋体" w:hint="eastAsia"/>
          <w:b/>
          <w:bCs/>
          <w:color w:val="FF0000"/>
          <w:kern w:val="0"/>
          <w:sz w:val="44"/>
          <w:szCs w:val="44"/>
        </w:rPr>
        <w:t>勤工助学管理</w:t>
      </w:r>
      <w:bookmarkEnd w:id="0"/>
      <w:r w:rsidR="001B228A" w:rsidRPr="00AD2546">
        <w:rPr>
          <w:rFonts w:ascii="方正小标宋简体" w:eastAsia="方正小标宋简体" w:hAnsi="方正小标宋简体" w:cs="宋体" w:hint="eastAsia"/>
          <w:b/>
          <w:bCs/>
          <w:color w:val="FF0000"/>
          <w:kern w:val="0"/>
          <w:sz w:val="44"/>
          <w:szCs w:val="44"/>
        </w:rPr>
        <w:t>办法</w:t>
      </w:r>
      <w:bookmarkEnd w:id="1"/>
    </w:p>
    <w:p w:rsidR="008D3B7A" w:rsidRPr="00AD2546" w:rsidRDefault="00AD2546" w:rsidP="00AD2546">
      <w:pPr>
        <w:spacing w:line="600" w:lineRule="exact"/>
        <w:ind w:firstLineChars="200" w:firstLine="640"/>
        <w:jc w:val="left"/>
        <w:rPr>
          <w:rFonts w:ascii="黑体" w:eastAsia="黑体" w:hAnsi="黑体" w:cs="宋体"/>
          <w:color w:val="333333"/>
          <w:kern w:val="0"/>
          <w:sz w:val="32"/>
          <w:szCs w:val="32"/>
        </w:rPr>
      </w:pPr>
      <w:r w:rsidRPr="00AD2546">
        <w:rPr>
          <w:rFonts w:ascii="黑体" w:eastAsia="黑体" w:hAnsi="黑体" w:cs="宋体" w:hint="eastAsia"/>
          <w:color w:val="333333"/>
          <w:kern w:val="0"/>
          <w:sz w:val="32"/>
          <w:szCs w:val="32"/>
        </w:rPr>
        <w:t>一、</w:t>
      </w:r>
      <w:r w:rsidR="008D3B7A" w:rsidRPr="00AD2546">
        <w:rPr>
          <w:rFonts w:ascii="黑体" w:eastAsia="黑体" w:hAnsi="黑体" w:cs="宋体" w:hint="eastAsia"/>
          <w:color w:val="333333"/>
          <w:kern w:val="0"/>
          <w:sz w:val="32"/>
          <w:szCs w:val="32"/>
        </w:rPr>
        <w:t>总则</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为完善我校学生服务和资助体系，加强学生成才的培养，以及对学生勤工助学活动的引导，促进勤工助学活动的健康发展，依照教育部、财政部和上海市教委有关文件的精神，特制定本办法。</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本办法所指的勤工助学活动，是指在校学生利用课余时间，发挥自身优势提供一定服务、完成一定工作、获得一定劳动报酬的活动。</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校学生资助工作领导小组负责勤工助学活动的领导、审批及监督。学生科具体负责管理勤工助学各项工作开展。</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学生勤工助学必须遵守国家法律、法规和学校各项规章制度，不得影响学校正常的教学、生产秩序和校园管理，也不得影响自身学习。</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4、</w:t>
      </w:r>
      <w:r w:rsidR="008D3B7A" w:rsidRPr="00AD2546">
        <w:rPr>
          <w:rFonts w:ascii="仿宋_GB2312" w:eastAsia="仿宋_GB2312" w:hAnsi="仿宋" w:cs="宋体" w:hint="eastAsia"/>
          <w:color w:val="333333"/>
          <w:kern w:val="0"/>
          <w:sz w:val="32"/>
          <w:szCs w:val="32"/>
        </w:rPr>
        <w:t>校内各部门勤工助学用工，必须经过校学生资助工作领导小组审核同意。</w:t>
      </w:r>
    </w:p>
    <w:p w:rsidR="008D3B7A" w:rsidRPr="00AD2546" w:rsidRDefault="00AD2546" w:rsidP="00AD2546">
      <w:pPr>
        <w:spacing w:line="600" w:lineRule="exact"/>
        <w:ind w:firstLineChars="200" w:firstLine="640"/>
        <w:jc w:val="left"/>
        <w:rPr>
          <w:rFonts w:ascii="黑体" w:eastAsia="黑体" w:hAnsi="黑体" w:cs="宋体"/>
          <w:color w:val="333333"/>
          <w:kern w:val="0"/>
          <w:sz w:val="32"/>
          <w:szCs w:val="32"/>
        </w:rPr>
      </w:pPr>
      <w:r w:rsidRPr="00AD2546">
        <w:rPr>
          <w:rFonts w:ascii="黑体" w:eastAsia="黑体" w:hAnsi="黑体" w:cs="宋体" w:hint="eastAsia"/>
          <w:color w:val="333333"/>
          <w:kern w:val="0"/>
          <w:sz w:val="32"/>
          <w:szCs w:val="32"/>
        </w:rPr>
        <w:t>二、</w:t>
      </w:r>
      <w:r w:rsidR="008D3B7A" w:rsidRPr="00AD2546">
        <w:rPr>
          <w:rFonts w:ascii="黑体" w:eastAsia="黑体" w:hAnsi="黑体" w:cs="宋体" w:hint="eastAsia"/>
          <w:color w:val="333333"/>
          <w:kern w:val="0"/>
          <w:sz w:val="32"/>
          <w:szCs w:val="32"/>
        </w:rPr>
        <w:t>校内勤工助学细则</w:t>
      </w:r>
    </w:p>
    <w:p w:rsidR="008D3B7A" w:rsidRPr="00AD2546" w:rsidRDefault="00AD2546" w:rsidP="00AD2546">
      <w:pPr>
        <w:spacing w:line="600" w:lineRule="exact"/>
        <w:ind w:firstLineChars="200" w:firstLine="640"/>
        <w:jc w:val="left"/>
        <w:rPr>
          <w:rFonts w:ascii="楷体" w:eastAsia="楷体" w:hAnsi="楷体" w:cs="宋体"/>
          <w:color w:val="333333"/>
          <w:kern w:val="0"/>
          <w:sz w:val="32"/>
          <w:szCs w:val="32"/>
        </w:rPr>
      </w:pPr>
      <w:r w:rsidRPr="00AD2546">
        <w:rPr>
          <w:rFonts w:ascii="楷体" w:eastAsia="楷体" w:hAnsi="楷体" w:cs="宋体" w:hint="eastAsia"/>
          <w:color w:val="333333"/>
          <w:kern w:val="0"/>
          <w:sz w:val="32"/>
          <w:szCs w:val="32"/>
        </w:rPr>
        <w:t>（一）</w:t>
      </w:r>
      <w:r w:rsidR="008D3B7A" w:rsidRPr="00AD2546">
        <w:rPr>
          <w:rFonts w:ascii="楷体" w:eastAsia="楷体" w:hAnsi="楷体" w:cs="宋体" w:hint="eastAsia"/>
          <w:color w:val="333333"/>
          <w:kern w:val="0"/>
          <w:sz w:val="32"/>
          <w:szCs w:val="32"/>
        </w:rPr>
        <w:t>校内勤工助学上岗学生条件</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我校全日制中专在读学生。</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自觉遵守校纪校规，各方面表现良好。</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符合岗位所要求具备的条件。</w:t>
      </w:r>
    </w:p>
    <w:p w:rsidR="00AD2546" w:rsidRDefault="00AD2546" w:rsidP="00AD2546">
      <w:pPr>
        <w:spacing w:line="600" w:lineRule="exact"/>
        <w:ind w:firstLineChars="200" w:firstLine="640"/>
        <w:jc w:val="left"/>
        <w:rPr>
          <w:rFonts w:ascii="仿宋_GB2312" w:eastAsia="仿宋_GB2312" w:hAnsi="仿宋" w:cs="宋体" w:hint="eastAsia"/>
          <w:color w:val="333333"/>
          <w:kern w:val="0"/>
          <w:sz w:val="32"/>
          <w:szCs w:val="32"/>
        </w:rPr>
      </w:pPr>
      <w:r>
        <w:rPr>
          <w:rFonts w:ascii="仿宋_GB2312" w:eastAsia="仿宋_GB2312" w:hAnsi="仿宋" w:cs="宋体" w:hint="eastAsia"/>
          <w:color w:val="333333"/>
          <w:kern w:val="0"/>
          <w:sz w:val="32"/>
          <w:szCs w:val="32"/>
        </w:rPr>
        <w:t>4、</w:t>
      </w:r>
      <w:r w:rsidR="008D3B7A" w:rsidRPr="00AD2546">
        <w:rPr>
          <w:rFonts w:ascii="仿宋_GB2312" w:eastAsia="仿宋_GB2312" w:hAnsi="仿宋" w:cs="宋体" w:hint="eastAsia"/>
          <w:color w:val="333333"/>
          <w:kern w:val="0"/>
          <w:sz w:val="32"/>
          <w:szCs w:val="32"/>
        </w:rPr>
        <w:t>符合下列条件者优先：</w:t>
      </w:r>
    </w:p>
    <w:p w:rsidR="00AD2546" w:rsidRDefault="00AD2546" w:rsidP="00AD2546">
      <w:pPr>
        <w:spacing w:line="600" w:lineRule="exact"/>
        <w:ind w:firstLineChars="200" w:firstLine="640"/>
        <w:jc w:val="left"/>
        <w:rPr>
          <w:rFonts w:ascii="仿宋_GB2312" w:eastAsia="仿宋_GB2312" w:hAnsi="仿宋" w:cs="宋体" w:hint="eastAsia"/>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家庭经济困难的学生</w:t>
      </w:r>
      <w:r>
        <w:rPr>
          <w:rFonts w:ascii="仿宋_GB2312" w:eastAsia="仿宋_GB2312" w:hAnsi="仿宋" w:cs="宋体" w:hint="eastAsia"/>
          <w:color w:val="333333"/>
          <w:kern w:val="0"/>
          <w:sz w:val="32"/>
          <w:szCs w:val="32"/>
        </w:rPr>
        <w:t>；</w:t>
      </w:r>
    </w:p>
    <w:p w:rsidR="00AD2546" w:rsidRDefault="00AD2546" w:rsidP="00AD2546">
      <w:pPr>
        <w:spacing w:line="600" w:lineRule="exact"/>
        <w:ind w:firstLineChars="200" w:firstLine="640"/>
        <w:jc w:val="left"/>
        <w:rPr>
          <w:rFonts w:ascii="仿宋_GB2312" w:eastAsia="仿宋_GB2312" w:hAnsi="仿宋" w:cs="宋体" w:hint="eastAsia"/>
          <w:color w:val="333333"/>
          <w:kern w:val="0"/>
          <w:sz w:val="32"/>
          <w:szCs w:val="32"/>
        </w:rPr>
      </w:pPr>
      <w:r>
        <w:rPr>
          <w:rFonts w:ascii="仿宋_GB2312" w:eastAsia="仿宋_GB2312" w:hAnsi="仿宋" w:cs="宋体" w:hint="eastAsia"/>
          <w:color w:val="333333"/>
          <w:kern w:val="0"/>
          <w:sz w:val="32"/>
          <w:szCs w:val="32"/>
        </w:rPr>
        <w:lastRenderedPageBreak/>
        <w:t>（2）</w:t>
      </w:r>
      <w:r w:rsidR="008D3B7A" w:rsidRPr="00AD2546">
        <w:rPr>
          <w:rFonts w:ascii="仿宋_GB2312" w:eastAsia="仿宋_GB2312" w:hAnsi="仿宋" w:cs="宋体" w:hint="eastAsia"/>
          <w:color w:val="333333"/>
          <w:kern w:val="0"/>
          <w:sz w:val="32"/>
          <w:szCs w:val="32"/>
        </w:rPr>
        <w:t>具有岗位所需特长的学生</w:t>
      </w:r>
      <w:r>
        <w:rPr>
          <w:rFonts w:ascii="仿宋_GB2312" w:eastAsia="仿宋_GB2312" w:hAnsi="仿宋" w:cs="宋体" w:hint="eastAsia"/>
          <w:color w:val="333333"/>
          <w:kern w:val="0"/>
          <w:sz w:val="32"/>
          <w:szCs w:val="32"/>
        </w:rPr>
        <w:t>；</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其他品学兼优的学生。</w:t>
      </w:r>
    </w:p>
    <w:p w:rsidR="008D3B7A" w:rsidRPr="00AD2546" w:rsidRDefault="00AD2546" w:rsidP="00AD2546">
      <w:pPr>
        <w:spacing w:line="600" w:lineRule="exact"/>
        <w:ind w:firstLineChars="200" w:firstLine="640"/>
        <w:jc w:val="left"/>
        <w:rPr>
          <w:rFonts w:ascii="楷体" w:eastAsia="楷体" w:hAnsi="楷体" w:cs="宋体"/>
          <w:color w:val="333333"/>
          <w:kern w:val="0"/>
          <w:sz w:val="32"/>
          <w:szCs w:val="32"/>
        </w:rPr>
      </w:pPr>
      <w:r w:rsidRPr="00AD2546">
        <w:rPr>
          <w:rFonts w:ascii="楷体" w:eastAsia="楷体" w:hAnsi="楷体" w:cs="宋体" w:hint="eastAsia"/>
          <w:color w:val="333333"/>
          <w:kern w:val="0"/>
          <w:sz w:val="32"/>
          <w:szCs w:val="32"/>
        </w:rPr>
        <w:t>（二）</w:t>
      </w:r>
      <w:r w:rsidR="008D3B7A" w:rsidRPr="00AD2546">
        <w:rPr>
          <w:rFonts w:ascii="楷体" w:eastAsia="楷体" w:hAnsi="楷体" w:cs="宋体" w:hint="eastAsia"/>
          <w:color w:val="333333"/>
          <w:kern w:val="0"/>
          <w:sz w:val="32"/>
          <w:szCs w:val="32"/>
        </w:rPr>
        <w:t>校内勤工助学岗位的设置与管理</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校内勤工助学岗位分为固定岗位和临时岗位。</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勤工助学学生的安排和要求</w:t>
      </w:r>
      <w:r>
        <w:rPr>
          <w:rFonts w:ascii="仿宋_GB2312" w:eastAsia="仿宋_GB2312" w:hAnsi="仿宋" w:cs="宋体" w:hint="eastAsia"/>
          <w:color w:val="333333"/>
          <w:kern w:val="0"/>
          <w:sz w:val="32"/>
          <w:szCs w:val="32"/>
        </w:rPr>
        <w:t>：</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参加校内勤工助学岗位的学生由学生科统一安排。</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各部门可向学生科推荐学生。</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勤工助学岗位主要是为困难学生设立，各有关部门必须严格按照实际 情况控制用工数量，规范使用管理。</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3854FB" w:rsidRPr="00AD2546">
        <w:rPr>
          <w:rFonts w:ascii="仿宋_GB2312" w:eastAsia="仿宋_GB2312" w:hAnsi="仿宋" w:cs="宋体" w:hint="eastAsia"/>
          <w:color w:val="333333"/>
          <w:kern w:val="0"/>
          <w:sz w:val="32"/>
          <w:szCs w:val="32"/>
        </w:rPr>
        <w:t>设岗部门须指定专门教师</w:t>
      </w:r>
      <w:r w:rsidR="008D3B7A" w:rsidRPr="00AD2546">
        <w:rPr>
          <w:rFonts w:ascii="仿宋_GB2312" w:eastAsia="仿宋_GB2312" w:hAnsi="仿宋" w:cs="宋体" w:hint="eastAsia"/>
          <w:color w:val="333333"/>
          <w:kern w:val="0"/>
          <w:sz w:val="32"/>
          <w:szCs w:val="32"/>
        </w:rPr>
        <w:t>对上岗学生进行管理，包括对新上岗人员的培训；明确工作职责；指导日常工作；上岗人员的考勤及工作表现的评定；工资核算上报等。</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4、</w:t>
      </w:r>
      <w:r w:rsidR="008D3B7A" w:rsidRPr="00AD2546">
        <w:rPr>
          <w:rFonts w:ascii="仿宋_GB2312" w:eastAsia="仿宋_GB2312" w:hAnsi="仿宋" w:cs="宋体" w:hint="eastAsia"/>
          <w:color w:val="333333"/>
          <w:kern w:val="0"/>
          <w:sz w:val="32"/>
          <w:szCs w:val="32"/>
        </w:rPr>
        <w:t>学生科将对各个</w:t>
      </w:r>
      <w:r w:rsidR="002D1293" w:rsidRPr="00AD2546">
        <w:rPr>
          <w:rFonts w:ascii="仿宋_GB2312" w:eastAsia="仿宋_GB2312" w:hAnsi="仿宋" w:cs="宋体" w:hint="eastAsia"/>
          <w:color w:val="333333"/>
          <w:kern w:val="0"/>
          <w:sz w:val="32"/>
          <w:szCs w:val="32"/>
        </w:rPr>
        <w:t>岗位进行管理，不定期对各岗位进行抽查，了解岗位教</w:t>
      </w:r>
      <w:r w:rsidR="008D3B7A" w:rsidRPr="00AD2546">
        <w:rPr>
          <w:rFonts w:ascii="仿宋_GB2312" w:eastAsia="仿宋_GB2312" w:hAnsi="仿宋" w:cs="宋体" w:hint="eastAsia"/>
          <w:color w:val="333333"/>
          <w:kern w:val="0"/>
          <w:sz w:val="32"/>
          <w:szCs w:val="32"/>
        </w:rPr>
        <w:t>师及学生的意见及建议。</w:t>
      </w:r>
    </w:p>
    <w:p w:rsidR="008D3B7A" w:rsidRPr="00AD2546" w:rsidRDefault="00AD2546" w:rsidP="00AD2546">
      <w:pPr>
        <w:spacing w:line="600" w:lineRule="exact"/>
        <w:ind w:firstLineChars="200" w:firstLine="640"/>
        <w:jc w:val="left"/>
        <w:rPr>
          <w:rFonts w:ascii="楷体" w:eastAsia="楷体" w:hAnsi="楷体" w:cs="宋体"/>
          <w:color w:val="333333"/>
          <w:kern w:val="0"/>
          <w:sz w:val="32"/>
          <w:szCs w:val="32"/>
        </w:rPr>
      </w:pPr>
      <w:r w:rsidRPr="00AD2546">
        <w:rPr>
          <w:rFonts w:ascii="楷体" w:eastAsia="楷体" w:hAnsi="楷体" w:cs="宋体" w:hint="eastAsia"/>
          <w:color w:val="333333"/>
          <w:kern w:val="0"/>
          <w:sz w:val="32"/>
          <w:szCs w:val="32"/>
        </w:rPr>
        <w:t>（三）</w:t>
      </w:r>
      <w:r w:rsidR="008D3B7A" w:rsidRPr="00AD2546">
        <w:rPr>
          <w:rFonts w:ascii="楷体" w:eastAsia="楷体" w:hAnsi="楷体" w:cs="宋体" w:hint="eastAsia"/>
          <w:color w:val="333333"/>
          <w:kern w:val="0"/>
          <w:sz w:val="32"/>
          <w:szCs w:val="32"/>
        </w:rPr>
        <w:t>上岗学生招聘与管理</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校内固定岗位原则上每学期</w:t>
      </w:r>
      <w:proofErr w:type="gramStart"/>
      <w:r w:rsidR="008D3B7A" w:rsidRPr="00AD2546">
        <w:rPr>
          <w:rFonts w:ascii="仿宋_GB2312" w:eastAsia="仿宋_GB2312" w:hAnsi="仿宋" w:cs="宋体" w:hint="eastAsia"/>
          <w:color w:val="333333"/>
          <w:kern w:val="0"/>
          <w:sz w:val="32"/>
          <w:szCs w:val="32"/>
        </w:rPr>
        <w:t>期末由学生科公开</w:t>
      </w:r>
      <w:proofErr w:type="gramEnd"/>
      <w:r w:rsidR="008D3B7A" w:rsidRPr="00AD2546">
        <w:rPr>
          <w:rFonts w:ascii="仿宋_GB2312" w:eastAsia="仿宋_GB2312" w:hAnsi="仿宋" w:cs="宋体" w:hint="eastAsia"/>
          <w:color w:val="333333"/>
          <w:kern w:val="0"/>
          <w:sz w:val="32"/>
          <w:szCs w:val="32"/>
        </w:rPr>
        <w:t>向全校招聘；临时岗位根据校内各部门用人需求随时公布招聘信息。</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学生科根据申请学生的个人资料，根据校内各用人部门具体要求和上岗条件，安排合适学生上岗。</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上岗学生必须清楚各岗位的工作性质、要求和有关规章制度。</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4、</w:t>
      </w:r>
      <w:r w:rsidR="008D3B7A" w:rsidRPr="00AD2546">
        <w:rPr>
          <w:rFonts w:ascii="仿宋_GB2312" w:eastAsia="仿宋_GB2312" w:hAnsi="仿宋" w:cs="宋体" w:hint="eastAsia"/>
          <w:color w:val="333333"/>
          <w:kern w:val="0"/>
          <w:sz w:val="32"/>
          <w:szCs w:val="32"/>
        </w:rPr>
        <w:t>上岗学生必须接受用人部门的岗前培训之后，方可</w:t>
      </w:r>
      <w:r w:rsidR="008D3B7A" w:rsidRPr="00AD2546">
        <w:rPr>
          <w:rFonts w:ascii="仿宋_GB2312" w:eastAsia="仿宋_GB2312" w:hAnsi="仿宋" w:cs="宋体" w:hint="eastAsia"/>
          <w:color w:val="333333"/>
          <w:kern w:val="0"/>
          <w:sz w:val="32"/>
          <w:szCs w:val="32"/>
        </w:rPr>
        <w:lastRenderedPageBreak/>
        <w:t>上岗。</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5、</w:t>
      </w:r>
      <w:r w:rsidR="00465212" w:rsidRPr="00AD2546">
        <w:rPr>
          <w:rFonts w:ascii="仿宋_GB2312" w:eastAsia="仿宋_GB2312" w:hAnsi="仿宋" w:cs="宋体" w:hint="eastAsia"/>
          <w:color w:val="333333"/>
          <w:kern w:val="0"/>
          <w:sz w:val="32"/>
          <w:szCs w:val="32"/>
        </w:rPr>
        <w:t>上岗学生必须服从工作安排，尽职尽责，有事要提前向岗位负责教师</w:t>
      </w:r>
      <w:r w:rsidR="008D3B7A" w:rsidRPr="00AD2546">
        <w:rPr>
          <w:rFonts w:ascii="仿宋_GB2312" w:eastAsia="仿宋_GB2312" w:hAnsi="仿宋" w:cs="宋体" w:hint="eastAsia"/>
          <w:color w:val="333333"/>
          <w:kern w:val="0"/>
          <w:sz w:val="32"/>
          <w:szCs w:val="32"/>
        </w:rPr>
        <w:t>请假。</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6、</w:t>
      </w:r>
      <w:r w:rsidR="008D3B7A" w:rsidRPr="00AD2546">
        <w:rPr>
          <w:rFonts w:ascii="仿宋_GB2312" w:eastAsia="仿宋_GB2312" w:hAnsi="仿宋" w:cs="宋体" w:hint="eastAsia"/>
          <w:color w:val="333333"/>
          <w:kern w:val="0"/>
          <w:sz w:val="32"/>
          <w:szCs w:val="32"/>
        </w:rPr>
        <w:t>上岗学</w:t>
      </w:r>
      <w:r w:rsidR="006C21B2" w:rsidRPr="00AD2546">
        <w:rPr>
          <w:rFonts w:ascii="仿宋_GB2312" w:eastAsia="仿宋_GB2312" w:hAnsi="仿宋" w:cs="宋体" w:hint="eastAsia"/>
          <w:color w:val="333333"/>
          <w:kern w:val="0"/>
          <w:sz w:val="32"/>
          <w:szCs w:val="32"/>
        </w:rPr>
        <w:t>生不得擅自离岗或将岗位转让他人，如有特殊情况需及时向岗位负责教师</w:t>
      </w:r>
      <w:r w:rsidR="008D3B7A" w:rsidRPr="00AD2546">
        <w:rPr>
          <w:rFonts w:ascii="仿宋_GB2312" w:eastAsia="仿宋_GB2312" w:hAnsi="仿宋" w:cs="宋体" w:hint="eastAsia"/>
          <w:color w:val="333333"/>
          <w:kern w:val="0"/>
          <w:sz w:val="32"/>
          <w:szCs w:val="32"/>
        </w:rPr>
        <w:t>及学生科提出申请，经批准后，方可离岗。</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7、</w:t>
      </w:r>
      <w:r w:rsidR="008D3B7A" w:rsidRPr="00AD2546">
        <w:rPr>
          <w:rFonts w:ascii="仿宋_GB2312" w:eastAsia="仿宋_GB2312" w:hAnsi="仿宋" w:cs="宋体" w:hint="eastAsia"/>
          <w:color w:val="333333"/>
          <w:kern w:val="0"/>
          <w:sz w:val="32"/>
          <w:szCs w:val="32"/>
        </w:rPr>
        <w:t>由于校内固定岗位有限，除临时岗位外，每人只能申请一个岗位，不得重岗。</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8、</w:t>
      </w:r>
      <w:r w:rsidR="008D3B7A" w:rsidRPr="00AD2546">
        <w:rPr>
          <w:rFonts w:ascii="仿宋_GB2312" w:eastAsia="仿宋_GB2312" w:hAnsi="仿宋" w:cs="宋体" w:hint="eastAsia"/>
          <w:color w:val="333333"/>
          <w:kern w:val="0"/>
          <w:sz w:val="32"/>
          <w:szCs w:val="32"/>
        </w:rPr>
        <w:t>每学期举行一次 “优秀勤工助学学生”的评定，主要依据是其在勤工助学中的实际表现、工作业绩和部门考核。</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9、</w:t>
      </w:r>
      <w:r w:rsidR="008D3B7A" w:rsidRPr="00AD2546">
        <w:rPr>
          <w:rFonts w:ascii="仿宋_GB2312" w:eastAsia="仿宋_GB2312" w:hAnsi="仿宋" w:cs="宋体" w:hint="eastAsia"/>
          <w:color w:val="333333"/>
          <w:kern w:val="0"/>
          <w:sz w:val="32"/>
          <w:szCs w:val="32"/>
        </w:rPr>
        <w:t>在岗的勤工助学学生，出现下列情况之一者，取消勤工助学资格：触犯国家法律，违反校纪校</w:t>
      </w:r>
      <w:r w:rsidR="00564036" w:rsidRPr="00AD2546">
        <w:rPr>
          <w:rFonts w:ascii="仿宋_GB2312" w:eastAsia="仿宋_GB2312" w:hAnsi="仿宋" w:cs="宋体" w:hint="eastAsia"/>
          <w:color w:val="333333"/>
          <w:kern w:val="0"/>
          <w:sz w:val="32"/>
          <w:szCs w:val="32"/>
        </w:rPr>
        <w:t>规；工作责任心不强，达不到岗位的基本要求；无故不上岗，不服从管理</w:t>
      </w:r>
      <w:r w:rsidR="008D3B7A" w:rsidRPr="00AD2546">
        <w:rPr>
          <w:rFonts w:ascii="仿宋_GB2312" w:eastAsia="仿宋_GB2312" w:hAnsi="仿宋" w:cs="宋体" w:hint="eastAsia"/>
          <w:color w:val="333333"/>
          <w:kern w:val="0"/>
          <w:sz w:val="32"/>
          <w:szCs w:val="32"/>
        </w:rPr>
        <w:t>；未经批准，随意将岗位转让他人等。</w:t>
      </w:r>
    </w:p>
    <w:p w:rsidR="008D3B7A" w:rsidRPr="00AD2546" w:rsidRDefault="00AD2546" w:rsidP="00AD2546">
      <w:pPr>
        <w:spacing w:line="600" w:lineRule="exact"/>
        <w:ind w:firstLineChars="200" w:firstLine="640"/>
        <w:jc w:val="left"/>
        <w:rPr>
          <w:rFonts w:ascii="楷体" w:eastAsia="楷体" w:hAnsi="楷体" w:cs="宋体"/>
          <w:color w:val="333333"/>
          <w:kern w:val="0"/>
          <w:sz w:val="32"/>
          <w:szCs w:val="32"/>
        </w:rPr>
      </w:pPr>
      <w:r w:rsidRPr="00AD2546">
        <w:rPr>
          <w:rFonts w:ascii="楷体" w:eastAsia="楷体" w:hAnsi="楷体" w:cs="宋体" w:hint="eastAsia"/>
          <w:color w:val="333333"/>
          <w:kern w:val="0"/>
          <w:sz w:val="32"/>
          <w:szCs w:val="32"/>
        </w:rPr>
        <w:t>（四）</w:t>
      </w:r>
      <w:r w:rsidR="008D3B7A" w:rsidRPr="00AD2546">
        <w:rPr>
          <w:rFonts w:ascii="楷体" w:eastAsia="楷体" w:hAnsi="楷体" w:cs="宋体" w:hint="eastAsia"/>
          <w:color w:val="333333"/>
          <w:kern w:val="0"/>
          <w:sz w:val="32"/>
          <w:szCs w:val="32"/>
        </w:rPr>
        <w:t>上岗学生考核办法</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所有参加校内固定岗位勤工助学的学生均由设岗部门进行管理和考核。</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设岗部门应根据各自的具体情况，明确工作纪律和工作要求，制定相关的考核标准。</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设岗部门应对上岗学生进行必要的岗前培训和指导，明确其岗位职责和要求，对其上岗期间的出勤情况、工作态度、工作质量、遵章守纪等情况进行检查并予以记录，作为考核的依据。</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lastRenderedPageBreak/>
        <w:t>4、</w:t>
      </w:r>
      <w:r w:rsidR="00303FE7" w:rsidRPr="00AD2546">
        <w:rPr>
          <w:rFonts w:ascii="仿宋_GB2312" w:eastAsia="仿宋_GB2312" w:hAnsi="仿宋" w:cs="宋体" w:hint="eastAsia"/>
          <w:color w:val="333333"/>
          <w:kern w:val="0"/>
          <w:sz w:val="32"/>
          <w:szCs w:val="32"/>
        </w:rPr>
        <w:t>设岗部门负责教师</w:t>
      </w:r>
      <w:r w:rsidR="008D3B7A" w:rsidRPr="00AD2546">
        <w:rPr>
          <w:rFonts w:ascii="仿宋_GB2312" w:eastAsia="仿宋_GB2312" w:hAnsi="仿宋" w:cs="宋体" w:hint="eastAsia"/>
          <w:color w:val="333333"/>
          <w:kern w:val="0"/>
          <w:sz w:val="32"/>
          <w:szCs w:val="32"/>
        </w:rPr>
        <w:t>按照部门制定的岗位职责和要求，根据平时的工作记录对每个上岗学生进行考核，作为每学期期末评选“优秀勤工助学学生”的依据。</w:t>
      </w:r>
    </w:p>
    <w:p w:rsidR="008D3B7A" w:rsidRPr="00AD2546" w:rsidRDefault="00AD2546" w:rsidP="00AD2546">
      <w:pPr>
        <w:spacing w:line="600" w:lineRule="exact"/>
        <w:ind w:firstLineChars="200" w:firstLine="640"/>
        <w:jc w:val="left"/>
        <w:rPr>
          <w:rFonts w:ascii="楷体" w:eastAsia="楷体" w:hAnsi="楷体" w:cs="宋体"/>
          <w:color w:val="333333"/>
          <w:kern w:val="0"/>
          <w:sz w:val="32"/>
          <w:szCs w:val="32"/>
        </w:rPr>
      </w:pPr>
      <w:r w:rsidRPr="00AD2546">
        <w:rPr>
          <w:rFonts w:ascii="楷体" w:eastAsia="楷体" w:hAnsi="楷体" w:cs="宋体" w:hint="eastAsia"/>
          <w:color w:val="333333"/>
          <w:kern w:val="0"/>
          <w:sz w:val="32"/>
          <w:szCs w:val="32"/>
        </w:rPr>
        <w:t>（五）</w:t>
      </w:r>
      <w:r w:rsidR="008D3B7A" w:rsidRPr="00AD2546">
        <w:rPr>
          <w:rFonts w:ascii="楷体" w:eastAsia="楷体" w:hAnsi="楷体" w:cs="宋体" w:hint="eastAsia"/>
          <w:color w:val="333333"/>
          <w:kern w:val="0"/>
          <w:sz w:val="32"/>
          <w:szCs w:val="32"/>
        </w:rPr>
        <w:t>校内勤工助学报酬实施标准</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303FE7" w:rsidRPr="00AD2546">
        <w:rPr>
          <w:rFonts w:ascii="仿宋_GB2312" w:eastAsia="仿宋_GB2312" w:hAnsi="仿宋" w:cs="宋体" w:hint="eastAsia"/>
          <w:color w:val="333333"/>
          <w:kern w:val="0"/>
          <w:sz w:val="32"/>
          <w:szCs w:val="32"/>
        </w:rPr>
        <w:t>学生参加校内勤工助学的报酬发放标准由</w:t>
      </w:r>
      <w:r w:rsidR="008D3B7A" w:rsidRPr="00AD2546">
        <w:rPr>
          <w:rFonts w:ascii="仿宋_GB2312" w:eastAsia="仿宋_GB2312" w:hAnsi="仿宋" w:cs="宋体" w:hint="eastAsia"/>
          <w:color w:val="333333"/>
          <w:kern w:val="0"/>
          <w:sz w:val="32"/>
          <w:szCs w:val="32"/>
        </w:rPr>
        <w:t>校</w:t>
      </w:r>
      <w:r w:rsidR="00303FE7" w:rsidRPr="00AD2546">
        <w:rPr>
          <w:rFonts w:ascii="仿宋_GB2312" w:eastAsia="仿宋_GB2312" w:hAnsi="仿宋" w:cs="宋体" w:hint="eastAsia"/>
          <w:color w:val="333333"/>
          <w:kern w:val="0"/>
          <w:sz w:val="32"/>
          <w:szCs w:val="32"/>
        </w:rPr>
        <w:t>资助工作领导小组</w:t>
      </w:r>
      <w:r w:rsidR="008D3B7A" w:rsidRPr="00AD2546">
        <w:rPr>
          <w:rFonts w:ascii="仿宋_GB2312" w:eastAsia="仿宋_GB2312" w:hAnsi="仿宋" w:cs="宋体" w:hint="eastAsia"/>
          <w:color w:val="333333"/>
          <w:kern w:val="0"/>
          <w:sz w:val="32"/>
          <w:szCs w:val="32"/>
        </w:rPr>
        <w:t>确定，由学生科负责通知。</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8D3B7A" w:rsidRPr="00AD2546">
        <w:rPr>
          <w:rFonts w:ascii="仿宋_GB2312" w:eastAsia="仿宋_GB2312" w:hAnsi="仿宋" w:cs="宋体" w:hint="eastAsia"/>
          <w:color w:val="333333"/>
          <w:kern w:val="0"/>
          <w:sz w:val="32"/>
          <w:szCs w:val="32"/>
        </w:rPr>
        <w:t>学生每月参加校内勤工助学固定岗位的工作时间不得超过30小时。不得随意安排学生加班，寒暑假原则上不安排学生参加校内勤工助学。</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上岗学生勤工助学报酬审核、发放</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（1）勤工助学报酬由学生科负责发放，经考核合格者发放当月报酬；有违反管理规定的，视具体情况处理。</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（2）用工部门每月25日之前提供考勤记录，由学生科审核汇总后交财务发放。</w:t>
      </w:r>
    </w:p>
    <w:p w:rsidR="008D3B7A" w:rsidRPr="00AD2546" w:rsidRDefault="00AD2546" w:rsidP="00AD2546">
      <w:pPr>
        <w:spacing w:line="600" w:lineRule="exact"/>
        <w:ind w:firstLineChars="200" w:firstLine="640"/>
        <w:jc w:val="left"/>
        <w:rPr>
          <w:rFonts w:ascii="黑体" w:eastAsia="黑体" w:hAnsi="黑体" w:cs="宋体"/>
          <w:color w:val="333333"/>
          <w:kern w:val="0"/>
          <w:sz w:val="32"/>
          <w:szCs w:val="32"/>
        </w:rPr>
      </w:pPr>
      <w:r w:rsidRPr="00AD2546">
        <w:rPr>
          <w:rFonts w:ascii="黑体" w:eastAsia="黑体" w:hAnsi="黑体" w:cs="宋体" w:hint="eastAsia"/>
          <w:color w:val="333333"/>
          <w:kern w:val="0"/>
          <w:sz w:val="32"/>
          <w:szCs w:val="32"/>
        </w:rPr>
        <w:t>三、</w:t>
      </w:r>
      <w:r w:rsidR="008D3B7A" w:rsidRPr="00AD2546">
        <w:rPr>
          <w:rFonts w:ascii="黑体" w:eastAsia="黑体" w:hAnsi="黑体" w:cs="宋体" w:hint="eastAsia"/>
          <w:color w:val="333333"/>
          <w:kern w:val="0"/>
          <w:sz w:val="32"/>
          <w:szCs w:val="32"/>
        </w:rPr>
        <w:t>劳动保护</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学生参加勤工助学要注意安全，用人部门需要提供必要的劳动保护条件，并对学生的安全负责。</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CD7080" w:rsidRPr="00AD2546">
        <w:rPr>
          <w:rFonts w:ascii="仿宋_GB2312" w:eastAsia="仿宋_GB2312" w:hAnsi="仿宋" w:cs="宋体" w:hint="eastAsia"/>
          <w:color w:val="333333"/>
          <w:kern w:val="0"/>
          <w:sz w:val="32"/>
          <w:szCs w:val="32"/>
        </w:rPr>
        <w:t>用人部门</w:t>
      </w:r>
      <w:r w:rsidR="008D3B7A" w:rsidRPr="00AD2546">
        <w:rPr>
          <w:rFonts w:ascii="仿宋_GB2312" w:eastAsia="仿宋_GB2312" w:hAnsi="仿宋" w:cs="宋体" w:hint="eastAsia"/>
          <w:color w:val="333333"/>
          <w:kern w:val="0"/>
          <w:sz w:val="32"/>
          <w:szCs w:val="32"/>
        </w:rPr>
        <w:t>不得安排学生从事与学生身份不符的工作，不得组织学生参加高空作业、严重污染、辐射等易对人体造成伤害和危险的特殊行业和专业劳动。</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8D3B7A" w:rsidRPr="00AD2546">
        <w:rPr>
          <w:rFonts w:ascii="仿宋_GB2312" w:eastAsia="仿宋_GB2312" w:hAnsi="仿宋" w:cs="宋体" w:hint="eastAsia"/>
          <w:color w:val="333333"/>
          <w:kern w:val="0"/>
          <w:sz w:val="32"/>
          <w:szCs w:val="32"/>
        </w:rPr>
        <w:t>学生勤工助学要按用人部门的规定和要求进行，用人部门要加强教育和管理，要指派专人组织、指导、安排和验收。不服从管理、劳动验收不合格或不按规定办理的，经</w:t>
      </w:r>
      <w:r w:rsidR="008D3B7A" w:rsidRPr="00AD2546">
        <w:rPr>
          <w:rFonts w:ascii="仿宋_GB2312" w:eastAsia="仿宋_GB2312" w:hAnsi="仿宋" w:cs="宋体" w:hint="eastAsia"/>
          <w:color w:val="333333"/>
          <w:kern w:val="0"/>
          <w:sz w:val="32"/>
          <w:szCs w:val="32"/>
        </w:rPr>
        <w:lastRenderedPageBreak/>
        <w:t>学生科核准，用人部门有权中止其劳动，并酌情扣发劳动报酬。</w:t>
      </w:r>
    </w:p>
    <w:p w:rsidR="007D72F8" w:rsidRPr="00AD2546" w:rsidRDefault="00AD2546" w:rsidP="00AD2546">
      <w:pPr>
        <w:spacing w:line="600" w:lineRule="exact"/>
        <w:ind w:firstLineChars="200" w:firstLine="640"/>
        <w:jc w:val="left"/>
        <w:rPr>
          <w:rFonts w:ascii="黑体" w:eastAsia="黑体" w:hAnsi="黑体" w:cs="宋体"/>
          <w:color w:val="333333"/>
          <w:kern w:val="0"/>
          <w:sz w:val="32"/>
          <w:szCs w:val="32"/>
        </w:rPr>
      </w:pPr>
      <w:r w:rsidRPr="00AD2546">
        <w:rPr>
          <w:rFonts w:ascii="黑体" w:eastAsia="黑体" w:hAnsi="黑体" w:cs="宋体" w:hint="eastAsia"/>
          <w:color w:val="333333"/>
          <w:kern w:val="0"/>
          <w:sz w:val="32"/>
          <w:szCs w:val="32"/>
        </w:rPr>
        <w:t>四、</w:t>
      </w:r>
      <w:r w:rsidR="007D72F8" w:rsidRPr="00AD2546">
        <w:rPr>
          <w:rFonts w:ascii="黑体" w:eastAsia="黑体" w:hAnsi="黑体" w:cs="宋体" w:hint="eastAsia"/>
          <w:color w:val="333333"/>
          <w:kern w:val="0"/>
          <w:sz w:val="32"/>
          <w:szCs w:val="32"/>
        </w:rPr>
        <w:t>附则</w:t>
      </w:r>
    </w:p>
    <w:p w:rsidR="008D3B7A"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8D3B7A" w:rsidRPr="00AD2546">
        <w:rPr>
          <w:rFonts w:ascii="仿宋_GB2312" w:eastAsia="仿宋_GB2312" w:hAnsi="仿宋" w:cs="宋体" w:hint="eastAsia"/>
          <w:color w:val="333333"/>
          <w:kern w:val="0"/>
          <w:sz w:val="32"/>
          <w:szCs w:val="32"/>
        </w:rPr>
        <w:t>本办法由学生科负责解释</w:t>
      </w:r>
      <w:r w:rsidR="007D72F8" w:rsidRPr="00AD2546">
        <w:rPr>
          <w:rFonts w:ascii="仿宋_GB2312" w:eastAsia="仿宋_GB2312" w:hAnsi="仿宋" w:cs="宋体" w:hint="eastAsia"/>
          <w:color w:val="333333"/>
          <w:kern w:val="0"/>
          <w:sz w:val="32"/>
          <w:szCs w:val="32"/>
        </w:rPr>
        <w:t>。</w:t>
      </w:r>
    </w:p>
    <w:p w:rsidR="007D72F8" w:rsidRPr="00AD2546" w:rsidRDefault="00AD2546" w:rsidP="00AD2546">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7D72F8" w:rsidRPr="00AD2546">
        <w:rPr>
          <w:rFonts w:ascii="仿宋_GB2312" w:eastAsia="仿宋_GB2312" w:hAnsi="仿宋" w:cs="宋体" w:hint="eastAsia"/>
          <w:color w:val="333333"/>
          <w:kern w:val="0"/>
          <w:sz w:val="32"/>
          <w:szCs w:val="32"/>
        </w:rPr>
        <w:t>本办法自发布之日起实施</w:t>
      </w:r>
      <w:r w:rsidR="00C771A9" w:rsidRPr="00AD2546">
        <w:rPr>
          <w:rFonts w:ascii="仿宋_GB2312" w:eastAsia="仿宋_GB2312" w:hAnsi="仿宋" w:cs="宋体" w:hint="eastAsia"/>
          <w:color w:val="333333"/>
          <w:kern w:val="0"/>
          <w:sz w:val="32"/>
          <w:szCs w:val="32"/>
        </w:rPr>
        <w:t>,原</w:t>
      </w:r>
      <w:r w:rsidR="00211369" w:rsidRPr="00AD2546">
        <w:rPr>
          <w:rFonts w:ascii="仿宋_GB2312" w:eastAsia="仿宋_GB2312" w:hAnsi="仿宋" w:cs="宋体" w:hint="eastAsia"/>
          <w:color w:val="333333"/>
          <w:kern w:val="0"/>
          <w:sz w:val="32"/>
          <w:szCs w:val="32"/>
        </w:rPr>
        <w:t>《上海港湾学校学生校内勤工助学管理办法》（沪海港院学字</w:t>
      </w:r>
      <w:r w:rsidRPr="00AD2546">
        <w:rPr>
          <w:rFonts w:ascii="仿宋_GB2312" w:eastAsia="仿宋_GB2312" w:hAnsi="仿宋" w:cs="宋体" w:hint="eastAsia"/>
          <w:color w:val="333333"/>
          <w:kern w:val="0"/>
          <w:sz w:val="32"/>
          <w:szCs w:val="32"/>
        </w:rPr>
        <w:t>〔2018〕</w:t>
      </w:r>
      <w:r w:rsidR="00211369" w:rsidRPr="00AD2546">
        <w:rPr>
          <w:rFonts w:ascii="仿宋_GB2312" w:eastAsia="仿宋_GB2312" w:hAnsi="仿宋" w:cs="宋体" w:hint="eastAsia"/>
          <w:color w:val="333333"/>
          <w:kern w:val="0"/>
          <w:sz w:val="32"/>
          <w:szCs w:val="32"/>
        </w:rPr>
        <w:t>56号）</w:t>
      </w:r>
      <w:r w:rsidR="00C771A9" w:rsidRPr="00AD2546">
        <w:rPr>
          <w:rFonts w:ascii="仿宋_GB2312" w:eastAsia="仿宋_GB2312" w:hAnsi="仿宋" w:cs="宋体" w:hint="eastAsia"/>
          <w:color w:val="333333"/>
          <w:kern w:val="0"/>
          <w:sz w:val="32"/>
          <w:szCs w:val="32"/>
        </w:rPr>
        <w:t>同时</w:t>
      </w:r>
      <w:r w:rsidRPr="00AD2546">
        <w:rPr>
          <w:rFonts w:ascii="仿宋_GB2312" w:eastAsia="仿宋_GB2312" w:hAnsi="仿宋" w:cs="宋体" w:hint="eastAsia"/>
          <w:color w:val="333333"/>
          <w:kern w:val="0"/>
          <w:sz w:val="32"/>
          <w:szCs w:val="32"/>
        </w:rPr>
        <w:t>失效</w:t>
      </w:r>
      <w:r w:rsidR="00C771A9" w:rsidRPr="00AD2546">
        <w:rPr>
          <w:rFonts w:ascii="仿宋_GB2312" w:eastAsia="仿宋_GB2312" w:hAnsi="仿宋" w:cs="宋体" w:hint="eastAsia"/>
          <w:color w:val="333333"/>
          <w:kern w:val="0"/>
          <w:sz w:val="32"/>
          <w:szCs w:val="32"/>
        </w:rPr>
        <w:t>。</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p>
    <w:p w:rsidR="008D3B7A" w:rsidRPr="00AD2546" w:rsidRDefault="002A3940" w:rsidP="00AD2546">
      <w:pPr>
        <w:spacing w:line="600" w:lineRule="exact"/>
        <w:ind w:firstLineChars="200" w:firstLine="640"/>
        <w:jc w:val="lef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附件：1.《上海港湾学校学生勤工助学申请表》</w:t>
      </w:r>
    </w:p>
    <w:p w:rsidR="002A3940" w:rsidRPr="00AD2546" w:rsidRDefault="002A3940" w:rsidP="00AD2546">
      <w:pPr>
        <w:spacing w:line="600" w:lineRule="exact"/>
        <w:ind w:firstLineChars="200" w:firstLine="640"/>
        <w:jc w:val="lef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 xml:space="preserve">      2.《上海港湾学校学生勤工助学部门用工申请表》</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p>
    <w:p w:rsidR="008D3B7A" w:rsidRPr="00AD2546" w:rsidRDefault="008D3B7A" w:rsidP="00AD2546">
      <w:pPr>
        <w:spacing w:line="600" w:lineRule="exact"/>
        <w:ind w:firstLineChars="200" w:firstLine="640"/>
        <w:jc w:val="righ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上海港湾</w:t>
      </w:r>
      <w:r w:rsidR="00BB6449" w:rsidRPr="00AD2546">
        <w:rPr>
          <w:rFonts w:ascii="仿宋_GB2312" w:eastAsia="仿宋_GB2312" w:hAnsi="仿宋" w:cs="宋体" w:hint="eastAsia"/>
          <w:color w:val="333333"/>
          <w:kern w:val="0"/>
          <w:sz w:val="32"/>
          <w:szCs w:val="32"/>
        </w:rPr>
        <w:t>学校</w:t>
      </w:r>
    </w:p>
    <w:p w:rsidR="0059630A" w:rsidRPr="00AD2546" w:rsidRDefault="0059630A" w:rsidP="00AD2546">
      <w:pPr>
        <w:spacing w:line="600" w:lineRule="exact"/>
        <w:ind w:firstLineChars="200" w:firstLine="640"/>
        <w:jc w:val="right"/>
        <w:rPr>
          <w:rFonts w:ascii="仿宋_GB2312" w:eastAsia="仿宋_GB2312" w:hAnsi="仿宋" w:cs="宋体"/>
          <w:color w:val="333333"/>
          <w:kern w:val="0"/>
          <w:sz w:val="32"/>
          <w:szCs w:val="32"/>
        </w:rPr>
      </w:pPr>
      <w:r w:rsidRPr="00AD2546">
        <w:rPr>
          <w:rFonts w:ascii="仿宋_GB2312" w:eastAsia="仿宋_GB2312" w:hAnsi="仿宋" w:cs="宋体" w:hint="eastAsia"/>
          <w:color w:val="333333"/>
          <w:kern w:val="0"/>
          <w:sz w:val="32"/>
          <w:szCs w:val="32"/>
        </w:rPr>
        <w:t>20</w:t>
      </w:r>
      <w:r w:rsidR="00C771A9" w:rsidRPr="00AD2546">
        <w:rPr>
          <w:rFonts w:ascii="仿宋_GB2312" w:eastAsia="仿宋_GB2312" w:hAnsi="仿宋" w:cs="宋体" w:hint="eastAsia"/>
          <w:color w:val="333333"/>
          <w:kern w:val="0"/>
          <w:sz w:val="32"/>
          <w:szCs w:val="32"/>
        </w:rPr>
        <w:t>21</w:t>
      </w:r>
      <w:r w:rsidRPr="00AD2546">
        <w:rPr>
          <w:rFonts w:ascii="仿宋_GB2312" w:eastAsia="仿宋_GB2312" w:hAnsi="仿宋" w:cs="宋体" w:hint="eastAsia"/>
          <w:color w:val="333333"/>
          <w:kern w:val="0"/>
          <w:sz w:val="32"/>
          <w:szCs w:val="32"/>
        </w:rPr>
        <w:t>年</w:t>
      </w:r>
      <w:r w:rsidR="005D32E0" w:rsidRPr="00AD2546">
        <w:rPr>
          <w:rFonts w:ascii="仿宋_GB2312" w:eastAsia="仿宋_GB2312" w:hAnsi="仿宋" w:cs="宋体" w:hint="eastAsia"/>
          <w:color w:val="333333"/>
          <w:kern w:val="0"/>
          <w:sz w:val="32"/>
          <w:szCs w:val="32"/>
        </w:rPr>
        <w:t>11</w:t>
      </w:r>
      <w:r w:rsidRPr="00AD2546">
        <w:rPr>
          <w:rFonts w:ascii="仿宋_GB2312" w:eastAsia="仿宋_GB2312" w:hAnsi="仿宋" w:cs="宋体" w:hint="eastAsia"/>
          <w:color w:val="333333"/>
          <w:kern w:val="0"/>
          <w:sz w:val="32"/>
          <w:szCs w:val="32"/>
        </w:rPr>
        <w:t>月</w:t>
      </w:r>
      <w:r w:rsidR="00C771A9" w:rsidRPr="00AD2546">
        <w:rPr>
          <w:rFonts w:ascii="仿宋_GB2312" w:eastAsia="仿宋_GB2312" w:hAnsi="仿宋" w:cs="宋体" w:hint="eastAsia"/>
          <w:color w:val="333333"/>
          <w:kern w:val="0"/>
          <w:sz w:val="32"/>
          <w:szCs w:val="32"/>
        </w:rPr>
        <w:t>1</w:t>
      </w:r>
      <w:r w:rsidR="005D32E0" w:rsidRPr="00AD2546">
        <w:rPr>
          <w:rFonts w:ascii="仿宋_GB2312" w:eastAsia="仿宋_GB2312" w:hAnsi="仿宋" w:cs="宋体" w:hint="eastAsia"/>
          <w:color w:val="333333"/>
          <w:kern w:val="0"/>
          <w:sz w:val="32"/>
          <w:szCs w:val="32"/>
        </w:rPr>
        <w:t>8</w:t>
      </w:r>
      <w:r w:rsidR="002A3940" w:rsidRPr="00AD2546">
        <w:rPr>
          <w:rFonts w:ascii="仿宋_GB2312" w:eastAsia="仿宋_GB2312" w:hAnsi="仿宋" w:cs="宋体" w:hint="eastAsia"/>
          <w:color w:val="333333"/>
          <w:kern w:val="0"/>
          <w:sz w:val="32"/>
          <w:szCs w:val="32"/>
        </w:rPr>
        <w:t>日</w:t>
      </w:r>
    </w:p>
    <w:p w:rsidR="008D3B7A" w:rsidRPr="00AD2546" w:rsidRDefault="008D3B7A" w:rsidP="00AD2546">
      <w:pPr>
        <w:spacing w:line="600" w:lineRule="exact"/>
        <w:ind w:firstLineChars="200" w:firstLine="640"/>
        <w:jc w:val="left"/>
        <w:rPr>
          <w:rFonts w:ascii="仿宋_GB2312" w:eastAsia="仿宋_GB2312" w:hAnsi="仿宋" w:cs="宋体"/>
          <w:color w:val="333333"/>
          <w:kern w:val="0"/>
          <w:sz w:val="32"/>
          <w:szCs w:val="32"/>
        </w:rPr>
      </w:pPr>
    </w:p>
    <w:p w:rsidR="008D3B7A" w:rsidRDefault="008D3B7A" w:rsidP="008D3B7A">
      <w:pPr>
        <w:ind w:firstLineChars="200" w:firstLine="480"/>
        <w:rPr>
          <w:rFonts w:ascii="宋体" w:hAnsi="宋体"/>
          <w:sz w:val="24"/>
        </w:rPr>
      </w:pPr>
    </w:p>
    <w:p w:rsidR="008D3B7A" w:rsidRDefault="008D3B7A" w:rsidP="008D3B7A">
      <w:pPr>
        <w:ind w:firstLineChars="200" w:firstLine="480"/>
        <w:rPr>
          <w:rFonts w:ascii="宋体" w:hAnsi="宋体"/>
          <w:sz w:val="24"/>
        </w:rPr>
      </w:pPr>
    </w:p>
    <w:p w:rsidR="008D3B7A" w:rsidRDefault="008D3B7A" w:rsidP="008D3B7A">
      <w:pPr>
        <w:ind w:firstLineChars="200" w:firstLine="480"/>
        <w:rPr>
          <w:rFonts w:ascii="宋体" w:hAnsi="宋体"/>
          <w:sz w:val="24"/>
        </w:rPr>
      </w:pPr>
    </w:p>
    <w:p w:rsidR="008D3B7A" w:rsidRDefault="008D3B7A" w:rsidP="008D3B7A">
      <w:pPr>
        <w:ind w:firstLineChars="200" w:firstLine="480"/>
        <w:rPr>
          <w:rFonts w:ascii="宋体" w:hAnsi="宋体"/>
          <w:sz w:val="24"/>
        </w:rPr>
      </w:pPr>
    </w:p>
    <w:p w:rsidR="00C60429" w:rsidRPr="00E218F3" w:rsidRDefault="00C60429" w:rsidP="00C60429">
      <w:pPr>
        <w:ind w:firstLineChars="200" w:firstLine="480"/>
        <w:rPr>
          <w:rFonts w:ascii="宋体" w:hAnsi="宋体"/>
          <w:sz w:val="24"/>
        </w:rPr>
      </w:pPr>
    </w:p>
    <w:p w:rsidR="00C60429" w:rsidRPr="00E218F3" w:rsidRDefault="00C60429" w:rsidP="00C60429">
      <w:pPr>
        <w:ind w:firstLineChars="200" w:firstLine="480"/>
        <w:rPr>
          <w:rFonts w:ascii="宋体" w:hAnsi="宋体"/>
          <w:sz w:val="24"/>
        </w:rPr>
      </w:pPr>
    </w:p>
    <w:p w:rsidR="00AD2546" w:rsidRDefault="00AD2546">
      <w:pPr>
        <w:widowControl/>
        <w:jc w:val="left"/>
        <w:rPr>
          <w:rFonts w:ascii="宋体" w:hAnsi="宋体"/>
          <w:sz w:val="24"/>
        </w:rPr>
      </w:pPr>
      <w:r>
        <w:rPr>
          <w:rFonts w:ascii="宋体" w:hAnsi="宋体"/>
          <w:sz w:val="24"/>
        </w:rPr>
        <w:br w:type="page"/>
      </w:r>
    </w:p>
    <w:tbl>
      <w:tblPr>
        <w:tblW w:w="8658" w:type="dxa"/>
        <w:tblInd w:w="-252" w:type="dxa"/>
        <w:tblLook w:val="0000"/>
      </w:tblPr>
      <w:tblGrid>
        <w:gridCol w:w="990"/>
        <w:gridCol w:w="1638"/>
        <w:gridCol w:w="972"/>
        <w:gridCol w:w="1438"/>
        <w:gridCol w:w="722"/>
        <w:gridCol w:w="696"/>
        <w:gridCol w:w="2202"/>
      </w:tblGrid>
      <w:tr w:rsidR="008D3B7A" w:rsidRPr="00975DD5" w:rsidTr="008D3B7A">
        <w:trPr>
          <w:trHeight w:val="1002"/>
        </w:trPr>
        <w:tc>
          <w:tcPr>
            <w:tcW w:w="8658" w:type="dxa"/>
            <w:gridSpan w:val="7"/>
            <w:tcBorders>
              <w:top w:val="nil"/>
              <w:left w:val="nil"/>
              <w:bottom w:val="nil"/>
              <w:right w:val="nil"/>
            </w:tcBorders>
            <w:shd w:val="clear" w:color="auto" w:fill="auto"/>
            <w:noWrap/>
            <w:vAlign w:val="center"/>
          </w:tcPr>
          <w:p w:rsidR="00CB3FF2" w:rsidRDefault="00CB3FF2" w:rsidP="00CB3FF2">
            <w:pPr>
              <w:widowControl/>
              <w:jc w:val="left"/>
              <w:rPr>
                <w:rFonts w:asciiTheme="majorEastAsia" w:eastAsiaTheme="majorEastAsia" w:hAnsiTheme="majorEastAsia" w:cs="宋体"/>
                <w:b/>
                <w:color w:val="000000"/>
                <w:kern w:val="0"/>
                <w:sz w:val="32"/>
                <w:szCs w:val="32"/>
              </w:rPr>
            </w:pPr>
            <w:r>
              <w:rPr>
                <w:rFonts w:asciiTheme="majorEastAsia" w:eastAsiaTheme="majorEastAsia" w:hAnsiTheme="majorEastAsia" w:cs="宋体" w:hint="eastAsia"/>
                <w:b/>
                <w:color w:val="000000"/>
                <w:kern w:val="0"/>
                <w:sz w:val="32"/>
                <w:szCs w:val="32"/>
              </w:rPr>
              <w:lastRenderedPageBreak/>
              <w:t>附件1</w:t>
            </w:r>
          </w:p>
          <w:p w:rsidR="008D3B7A" w:rsidRPr="002A3940" w:rsidRDefault="008D3B7A" w:rsidP="008D3B7A">
            <w:pPr>
              <w:widowControl/>
              <w:jc w:val="center"/>
              <w:rPr>
                <w:rFonts w:asciiTheme="majorEastAsia" w:eastAsiaTheme="majorEastAsia" w:hAnsiTheme="majorEastAsia" w:cs="宋体"/>
                <w:b/>
                <w:color w:val="000000"/>
                <w:kern w:val="0"/>
                <w:sz w:val="32"/>
                <w:szCs w:val="32"/>
              </w:rPr>
            </w:pPr>
            <w:r w:rsidRPr="002A3940">
              <w:rPr>
                <w:rFonts w:asciiTheme="majorEastAsia" w:eastAsiaTheme="majorEastAsia" w:hAnsiTheme="majorEastAsia" w:cs="宋体" w:hint="eastAsia"/>
                <w:b/>
                <w:color w:val="000000"/>
                <w:kern w:val="0"/>
                <w:sz w:val="32"/>
                <w:szCs w:val="32"/>
              </w:rPr>
              <w:t>上海港湾学校学生勤工助学申请表</w:t>
            </w:r>
          </w:p>
        </w:tc>
      </w:tr>
      <w:tr w:rsidR="008D3B7A" w:rsidRPr="00975DD5" w:rsidTr="008D3B7A">
        <w:trPr>
          <w:trHeight w:val="799"/>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B7A" w:rsidRPr="00975DD5" w:rsidRDefault="008D3B7A" w:rsidP="008D3B7A">
            <w:pPr>
              <w:widowControl/>
              <w:jc w:val="left"/>
              <w:rPr>
                <w:rFonts w:ascii="宋体" w:hAnsi="宋体" w:cs="宋体"/>
                <w:kern w:val="0"/>
                <w:sz w:val="24"/>
                <w:szCs w:val="24"/>
              </w:rPr>
            </w:pPr>
            <w:r w:rsidRPr="00975DD5">
              <w:rPr>
                <w:rFonts w:ascii="宋体" w:hAnsi="宋体" w:cs="宋体" w:hint="eastAsia"/>
                <w:kern w:val="0"/>
                <w:sz w:val="24"/>
                <w:szCs w:val="24"/>
              </w:rPr>
              <w:t>姓名</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8D3B7A" w:rsidRPr="00975DD5" w:rsidRDefault="008D3B7A" w:rsidP="008D3B7A">
            <w:pPr>
              <w:widowControl/>
              <w:jc w:val="left"/>
              <w:rPr>
                <w:rFonts w:ascii="宋体" w:hAnsi="宋体" w:cs="宋体"/>
                <w:kern w:val="0"/>
                <w:sz w:val="24"/>
                <w:szCs w:val="24"/>
              </w:rPr>
            </w:pPr>
          </w:p>
        </w:tc>
        <w:tc>
          <w:tcPr>
            <w:tcW w:w="972" w:type="dxa"/>
            <w:tcBorders>
              <w:top w:val="single" w:sz="4" w:space="0" w:color="auto"/>
              <w:left w:val="nil"/>
              <w:bottom w:val="single" w:sz="4" w:space="0" w:color="auto"/>
              <w:right w:val="single" w:sz="4" w:space="0" w:color="auto"/>
            </w:tcBorders>
            <w:shd w:val="clear" w:color="auto" w:fill="auto"/>
            <w:noWrap/>
            <w:vAlign w:val="center"/>
          </w:tcPr>
          <w:p w:rsidR="008D3B7A" w:rsidRPr="00975DD5" w:rsidRDefault="008D3B7A" w:rsidP="008D3B7A">
            <w:pPr>
              <w:widowControl/>
              <w:jc w:val="left"/>
              <w:rPr>
                <w:rFonts w:ascii="宋体" w:hAnsi="宋体" w:cs="宋体"/>
                <w:kern w:val="0"/>
                <w:sz w:val="24"/>
                <w:szCs w:val="24"/>
              </w:rPr>
            </w:pPr>
            <w:r w:rsidRPr="00975DD5">
              <w:rPr>
                <w:rFonts w:ascii="宋体" w:hAnsi="宋体" w:cs="宋体" w:hint="eastAsia"/>
                <w:kern w:val="0"/>
                <w:sz w:val="24"/>
                <w:szCs w:val="24"/>
              </w:rPr>
              <w:t>班级</w:t>
            </w:r>
          </w:p>
        </w:tc>
        <w:tc>
          <w:tcPr>
            <w:tcW w:w="1438" w:type="dxa"/>
            <w:tcBorders>
              <w:top w:val="single" w:sz="4" w:space="0" w:color="auto"/>
              <w:left w:val="nil"/>
              <w:bottom w:val="single" w:sz="4" w:space="0" w:color="auto"/>
              <w:right w:val="single" w:sz="4" w:space="0" w:color="auto"/>
            </w:tcBorders>
            <w:shd w:val="clear" w:color="auto" w:fill="auto"/>
            <w:vAlign w:val="center"/>
          </w:tcPr>
          <w:p w:rsidR="008D3B7A" w:rsidRPr="00975DD5" w:rsidRDefault="008D3B7A" w:rsidP="008D3B7A">
            <w:pPr>
              <w:widowControl/>
              <w:jc w:val="left"/>
              <w:rPr>
                <w:rFonts w:ascii="宋体" w:hAnsi="宋体"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8D3B7A" w:rsidRPr="00975DD5" w:rsidRDefault="008D3B7A" w:rsidP="008D3B7A">
            <w:pPr>
              <w:widowControl/>
              <w:ind w:left="3358" w:hangingChars="1399" w:hanging="3358"/>
              <w:jc w:val="left"/>
              <w:rPr>
                <w:rFonts w:ascii="宋体" w:hAnsi="宋体" w:cs="宋体"/>
                <w:kern w:val="0"/>
                <w:sz w:val="24"/>
                <w:szCs w:val="24"/>
              </w:rPr>
            </w:pPr>
            <w:r w:rsidRPr="00975DD5">
              <w:rPr>
                <w:rFonts w:ascii="宋体" w:hAnsi="宋体" w:cs="宋体" w:hint="eastAsia"/>
                <w:kern w:val="0"/>
                <w:sz w:val="24"/>
                <w:szCs w:val="24"/>
              </w:rPr>
              <w:t>联系电话</w:t>
            </w:r>
          </w:p>
        </w:tc>
        <w:tc>
          <w:tcPr>
            <w:tcW w:w="2202" w:type="dxa"/>
            <w:tcBorders>
              <w:top w:val="single" w:sz="4" w:space="0" w:color="auto"/>
              <w:left w:val="nil"/>
              <w:bottom w:val="single" w:sz="4" w:space="0" w:color="auto"/>
              <w:right w:val="single" w:sz="4" w:space="0" w:color="auto"/>
            </w:tcBorders>
            <w:shd w:val="clear" w:color="auto" w:fill="auto"/>
            <w:vAlign w:val="center"/>
          </w:tcPr>
          <w:p w:rsidR="008D3B7A" w:rsidRPr="00975DD5" w:rsidRDefault="008D3B7A" w:rsidP="008D3B7A">
            <w:pPr>
              <w:widowControl/>
              <w:ind w:left="3358" w:hangingChars="1399" w:hanging="3358"/>
              <w:jc w:val="left"/>
              <w:rPr>
                <w:rFonts w:ascii="宋体" w:hAnsi="宋体" w:cs="宋体"/>
                <w:kern w:val="0"/>
                <w:sz w:val="24"/>
                <w:szCs w:val="24"/>
              </w:rPr>
            </w:pPr>
          </w:p>
        </w:tc>
      </w:tr>
      <w:tr w:rsidR="008D3B7A" w:rsidRPr="00975DD5" w:rsidTr="008D3B7A">
        <w:trPr>
          <w:trHeight w:val="4557"/>
        </w:trPr>
        <w:tc>
          <w:tcPr>
            <w:tcW w:w="2628" w:type="dxa"/>
            <w:gridSpan w:val="2"/>
            <w:tcBorders>
              <w:top w:val="nil"/>
              <w:left w:val="single" w:sz="4" w:space="0" w:color="auto"/>
              <w:bottom w:val="single" w:sz="4" w:space="0" w:color="auto"/>
              <w:right w:val="nil"/>
            </w:tcBorders>
            <w:shd w:val="clear" w:color="auto" w:fill="auto"/>
            <w:noWrap/>
          </w:tcPr>
          <w:p w:rsidR="008D3B7A" w:rsidRPr="00975DD5" w:rsidRDefault="008D3B7A" w:rsidP="008D3B7A">
            <w:pPr>
              <w:widowControl/>
              <w:jc w:val="left"/>
              <w:rPr>
                <w:rFonts w:ascii="宋体" w:hAnsi="宋体" w:cs="宋体"/>
                <w:kern w:val="0"/>
                <w:sz w:val="24"/>
                <w:szCs w:val="24"/>
              </w:rPr>
            </w:pPr>
            <w:r w:rsidRPr="00975DD5">
              <w:rPr>
                <w:rFonts w:ascii="宋体" w:hAnsi="宋体" w:cs="宋体" w:hint="eastAsia"/>
                <w:kern w:val="0"/>
                <w:sz w:val="24"/>
                <w:szCs w:val="24"/>
              </w:rPr>
              <w:t>申请理由：</w:t>
            </w:r>
          </w:p>
        </w:tc>
        <w:tc>
          <w:tcPr>
            <w:tcW w:w="2410" w:type="dxa"/>
            <w:gridSpan w:val="2"/>
            <w:tcBorders>
              <w:top w:val="nil"/>
              <w:left w:val="nil"/>
              <w:bottom w:val="single" w:sz="4" w:space="0" w:color="auto"/>
              <w:right w:val="nil"/>
            </w:tcBorders>
            <w:shd w:val="clear" w:color="auto" w:fill="auto"/>
            <w:noWrap/>
            <w:vAlign w:val="center"/>
          </w:tcPr>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DA4751">
            <w:pPr>
              <w:widowControl/>
              <w:ind w:firstLineChars="250" w:firstLine="600"/>
              <w:jc w:val="left"/>
              <w:rPr>
                <w:rFonts w:ascii="宋体" w:hAnsi="宋体" w:cs="宋体"/>
                <w:kern w:val="0"/>
                <w:sz w:val="24"/>
                <w:szCs w:val="24"/>
              </w:rPr>
            </w:pPr>
          </w:p>
          <w:p w:rsidR="00DA4751" w:rsidRDefault="00DA4751" w:rsidP="00DA4751">
            <w:pPr>
              <w:widowControl/>
              <w:ind w:firstLineChars="250" w:firstLine="600"/>
              <w:jc w:val="left"/>
              <w:rPr>
                <w:rFonts w:ascii="宋体" w:hAnsi="宋体" w:cs="宋体"/>
                <w:kern w:val="0"/>
                <w:sz w:val="24"/>
                <w:szCs w:val="24"/>
              </w:rPr>
            </w:pPr>
          </w:p>
          <w:p w:rsidR="00DA4751" w:rsidRPr="00975DD5" w:rsidRDefault="00DA4751" w:rsidP="00DA4751">
            <w:pPr>
              <w:widowControl/>
              <w:ind w:firstLineChars="250" w:firstLine="600"/>
              <w:jc w:val="left"/>
              <w:rPr>
                <w:rFonts w:ascii="宋体" w:hAnsi="宋体" w:cs="宋体"/>
                <w:kern w:val="0"/>
                <w:sz w:val="24"/>
                <w:szCs w:val="24"/>
              </w:rPr>
            </w:pPr>
            <w:r>
              <w:rPr>
                <w:rFonts w:ascii="宋体" w:hAnsi="宋体" w:cs="宋体" w:hint="eastAsia"/>
                <w:kern w:val="0"/>
                <w:sz w:val="24"/>
                <w:szCs w:val="24"/>
              </w:rPr>
              <w:t>申请人签名：</w:t>
            </w:r>
          </w:p>
        </w:tc>
        <w:tc>
          <w:tcPr>
            <w:tcW w:w="3620" w:type="dxa"/>
            <w:gridSpan w:val="3"/>
            <w:tcBorders>
              <w:top w:val="nil"/>
              <w:left w:val="nil"/>
              <w:bottom w:val="single" w:sz="4" w:space="0" w:color="auto"/>
              <w:right w:val="single" w:sz="4" w:space="0" w:color="auto"/>
            </w:tcBorders>
            <w:shd w:val="clear" w:color="auto" w:fill="auto"/>
            <w:noWrap/>
            <w:vAlign w:val="center"/>
          </w:tcPr>
          <w:p w:rsidR="002A3940" w:rsidRDefault="002A3940"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Default="00DA4751" w:rsidP="008D3B7A">
            <w:pPr>
              <w:widowControl/>
              <w:jc w:val="left"/>
              <w:rPr>
                <w:rFonts w:ascii="宋体" w:hAnsi="宋体" w:cs="宋体"/>
                <w:kern w:val="0"/>
                <w:sz w:val="24"/>
                <w:szCs w:val="24"/>
              </w:rPr>
            </w:pPr>
          </w:p>
          <w:p w:rsidR="00DA4751" w:rsidRPr="00975DD5" w:rsidRDefault="00DA4751" w:rsidP="008D3B7A">
            <w:pPr>
              <w:widowControl/>
              <w:jc w:val="left"/>
              <w:rPr>
                <w:rFonts w:ascii="宋体" w:hAnsi="宋体" w:cs="宋体"/>
                <w:kern w:val="0"/>
                <w:sz w:val="24"/>
                <w:szCs w:val="24"/>
              </w:rPr>
            </w:pPr>
            <w:r>
              <w:rPr>
                <w:rFonts w:ascii="宋体" w:hAnsi="宋体" w:cs="宋体" w:hint="eastAsia"/>
                <w:kern w:val="0"/>
                <w:sz w:val="24"/>
                <w:szCs w:val="24"/>
              </w:rPr>
              <w:t xml:space="preserve">            年   月   日</w:t>
            </w:r>
          </w:p>
        </w:tc>
      </w:tr>
      <w:tr w:rsidR="008D3B7A" w:rsidRPr="00975DD5" w:rsidTr="008D3B7A">
        <w:trPr>
          <w:trHeight w:val="2350"/>
        </w:trPr>
        <w:tc>
          <w:tcPr>
            <w:tcW w:w="2628" w:type="dxa"/>
            <w:gridSpan w:val="2"/>
            <w:tcBorders>
              <w:top w:val="nil"/>
              <w:left w:val="single" w:sz="4" w:space="0" w:color="auto"/>
              <w:bottom w:val="single" w:sz="4" w:space="0" w:color="auto"/>
              <w:right w:val="nil"/>
            </w:tcBorders>
            <w:shd w:val="clear" w:color="auto" w:fill="auto"/>
            <w:noWrap/>
          </w:tcPr>
          <w:p w:rsidR="008D3B7A" w:rsidRPr="00975DD5" w:rsidRDefault="008D3B7A" w:rsidP="008D3B7A">
            <w:pPr>
              <w:widowControl/>
              <w:jc w:val="left"/>
              <w:rPr>
                <w:rFonts w:ascii="宋体" w:hAnsi="宋体" w:cs="宋体"/>
                <w:kern w:val="0"/>
                <w:sz w:val="24"/>
                <w:szCs w:val="24"/>
              </w:rPr>
            </w:pPr>
            <w:r w:rsidRPr="00975DD5">
              <w:rPr>
                <w:rFonts w:ascii="宋体" w:hAnsi="宋体" w:cs="宋体" w:hint="eastAsia"/>
                <w:kern w:val="0"/>
                <w:sz w:val="24"/>
                <w:szCs w:val="24"/>
              </w:rPr>
              <w:t>班主任意见：</w:t>
            </w:r>
          </w:p>
        </w:tc>
        <w:tc>
          <w:tcPr>
            <w:tcW w:w="6030" w:type="dxa"/>
            <w:gridSpan w:val="5"/>
            <w:tcBorders>
              <w:top w:val="single" w:sz="4" w:space="0" w:color="auto"/>
              <w:left w:val="nil"/>
              <w:bottom w:val="single" w:sz="4" w:space="0" w:color="auto"/>
              <w:right w:val="single" w:sz="4" w:space="0" w:color="000000"/>
            </w:tcBorders>
            <w:shd w:val="clear" w:color="auto" w:fill="auto"/>
            <w:noWrap/>
            <w:vAlign w:val="bottom"/>
          </w:tcPr>
          <w:p w:rsidR="008D3B7A" w:rsidRPr="00975DD5" w:rsidRDefault="008D3B7A"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班主任签名：     年   月   日</w:t>
            </w:r>
          </w:p>
        </w:tc>
      </w:tr>
      <w:tr w:rsidR="008D3B7A" w:rsidRPr="00975DD5" w:rsidTr="008D3B7A">
        <w:trPr>
          <w:trHeight w:val="2637"/>
        </w:trPr>
        <w:tc>
          <w:tcPr>
            <w:tcW w:w="2628" w:type="dxa"/>
            <w:gridSpan w:val="2"/>
            <w:tcBorders>
              <w:top w:val="nil"/>
              <w:left w:val="single" w:sz="4" w:space="0" w:color="auto"/>
              <w:bottom w:val="single" w:sz="4" w:space="0" w:color="auto"/>
              <w:right w:val="nil"/>
            </w:tcBorders>
            <w:shd w:val="clear" w:color="auto" w:fill="auto"/>
            <w:noWrap/>
          </w:tcPr>
          <w:p w:rsidR="008D3B7A" w:rsidRPr="00975DD5" w:rsidRDefault="008D3B7A" w:rsidP="008D3B7A">
            <w:pPr>
              <w:widowControl/>
              <w:jc w:val="left"/>
              <w:rPr>
                <w:rFonts w:ascii="宋体" w:hAnsi="宋体" w:cs="宋体"/>
                <w:kern w:val="0"/>
                <w:sz w:val="24"/>
                <w:szCs w:val="24"/>
              </w:rPr>
            </w:pPr>
            <w:r w:rsidRPr="00975DD5">
              <w:rPr>
                <w:rFonts w:ascii="宋体" w:hAnsi="宋体" w:cs="宋体" w:hint="eastAsia"/>
                <w:kern w:val="0"/>
                <w:sz w:val="24"/>
                <w:szCs w:val="24"/>
              </w:rPr>
              <w:t>岗位安排：</w:t>
            </w:r>
          </w:p>
        </w:tc>
        <w:tc>
          <w:tcPr>
            <w:tcW w:w="3132" w:type="dxa"/>
            <w:gridSpan w:val="3"/>
            <w:tcBorders>
              <w:top w:val="nil"/>
              <w:left w:val="nil"/>
              <w:bottom w:val="single" w:sz="4" w:space="0" w:color="auto"/>
              <w:right w:val="nil"/>
            </w:tcBorders>
            <w:shd w:val="clear" w:color="auto" w:fill="auto"/>
            <w:noWrap/>
            <w:vAlign w:val="bottom"/>
          </w:tcPr>
          <w:p w:rsidR="008D3B7A" w:rsidRPr="00975DD5" w:rsidRDefault="008D3B7A" w:rsidP="008D3B7A">
            <w:pPr>
              <w:widowControl/>
              <w:ind w:right="600" w:firstLineChars="450" w:firstLine="1080"/>
              <w:rPr>
                <w:rFonts w:ascii="宋体" w:hAnsi="宋体" w:cs="宋体"/>
                <w:kern w:val="0"/>
                <w:sz w:val="24"/>
                <w:szCs w:val="24"/>
              </w:rPr>
            </w:pPr>
            <w:r w:rsidRPr="00975DD5">
              <w:rPr>
                <w:rFonts w:ascii="宋体" w:hAnsi="宋体" w:cs="宋体" w:hint="eastAsia"/>
                <w:kern w:val="0"/>
                <w:sz w:val="24"/>
                <w:szCs w:val="24"/>
              </w:rPr>
              <w:t>学生科</w:t>
            </w:r>
            <w:r w:rsidR="00DA4751">
              <w:rPr>
                <w:rFonts w:ascii="宋体" w:hAnsi="宋体" w:cs="宋体" w:hint="eastAsia"/>
                <w:kern w:val="0"/>
                <w:sz w:val="24"/>
                <w:szCs w:val="24"/>
              </w:rPr>
              <w:t>：</w:t>
            </w:r>
          </w:p>
        </w:tc>
        <w:tc>
          <w:tcPr>
            <w:tcW w:w="2898" w:type="dxa"/>
            <w:gridSpan w:val="2"/>
            <w:tcBorders>
              <w:top w:val="nil"/>
              <w:left w:val="nil"/>
              <w:bottom w:val="single" w:sz="4" w:space="0" w:color="auto"/>
              <w:right w:val="single" w:sz="4" w:space="0" w:color="auto"/>
            </w:tcBorders>
            <w:shd w:val="clear" w:color="auto" w:fill="auto"/>
            <w:noWrap/>
            <w:vAlign w:val="bottom"/>
          </w:tcPr>
          <w:p w:rsidR="008D3B7A" w:rsidRPr="00975DD5" w:rsidRDefault="008D3B7A"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 xml:space="preserve"> 年   月   日</w:t>
            </w:r>
          </w:p>
        </w:tc>
      </w:tr>
    </w:tbl>
    <w:p w:rsidR="008D3B7A" w:rsidRPr="00975DD5" w:rsidRDefault="008D3B7A" w:rsidP="008D3B7A">
      <w:pPr>
        <w:rPr>
          <w:sz w:val="24"/>
          <w:szCs w:val="24"/>
        </w:rPr>
      </w:pPr>
    </w:p>
    <w:p w:rsidR="008D3B7A" w:rsidRPr="00975DD5" w:rsidRDefault="008D3B7A" w:rsidP="008D3B7A">
      <w:pPr>
        <w:ind w:firstLineChars="200" w:firstLine="480"/>
        <w:rPr>
          <w:rFonts w:ascii="宋体" w:hAnsi="宋体"/>
          <w:sz w:val="24"/>
          <w:szCs w:val="24"/>
        </w:rPr>
      </w:pPr>
    </w:p>
    <w:p w:rsidR="008D3B7A" w:rsidRPr="00975DD5" w:rsidRDefault="008D3B7A" w:rsidP="008D3B7A">
      <w:pPr>
        <w:ind w:firstLineChars="200" w:firstLine="480"/>
        <w:rPr>
          <w:rFonts w:ascii="宋体" w:hAnsi="宋体"/>
          <w:sz w:val="24"/>
          <w:szCs w:val="24"/>
        </w:rPr>
      </w:pPr>
    </w:p>
    <w:p w:rsidR="008D3B7A" w:rsidRPr="00975DD5" w:rsidRDefault="008D3B7A" w:rsidP="008D3B7A">
      <w:pPr>
        <w:ind w:firstLineChars="200" w:firstLine="480"/>
        <w:rPr>
          <w:rFonts w:ascii="宋体" w:hAnsi="宋体"/>
          <w:sz w:val="24"/>
          <w:szCs w:val="24"/>
        </w:rPr>
      </w:pPr>
    </w:p>
    <w:p w:rsidR="008D3B7A" w:rsidRPr="00975DD5" w:rsidRDefault="008D3B7A" w:rsidP="008D3B7A">
      <w:pPr>
        <w:ind w:firstLineChars="200" w:firstLine="480"/>
        <w:rPr>
          <w:rFonts w:ascii="宋体" w:hAnsi="宋体"/>
          <w:sz w:val="24"/>
          <w:szCs w:val="24"/>
        </w:rPr>
      </w:pPr>
    </w:p>
    <w:p w:rsidR="008D3B7A" w:rsidRPr="00975DD5" w:rsidRDefault="00CB3FF2" w:rsidP="008D3B7A">
      <w:pPr>
        <w:widowControl/>
        <w:jc w:val="left"/>
        <w:rPr>
          <w:rFonts w:ascii="宋体" w:hAnsi="宋体" w:cs="宋体"/>
          <w:b/>
          <w:kern w:val="0"/>
          <w:sz w:val="30"/>
          <w:szCs w:val="30"/>
        </w:rPr>
      </w:pPr>
      <w:r>
        <w:rPr>
          <w:rFonts w:ascii="宋体" w:hAnsi="宋体" w:cs="宋体" w:hint="eastAsia"/>
          <w:b/>
          <w:kern w:val="0"/>
          <w:sz w:val="30"/>
          <w:szCs w:val="30"/>
        </w:rPr>
        <w:lastRenderedPageBreak/>
        <w:t>附件2</w:t>
      </w:r>
    </w:p>
    <w:p w:rsidR="008D3B7A" w:rsidRPr="00DA4751" w:rsidRDefault="008D3B7A" w:rsidP="008D3B7A">
      <w:pPr>
        <w:widowControl/>
        <w:jc w:val="center"/>
        <w:rPr>
          <w:rFonts w:asciiTheme="majorEastAsia" w:eastAsiaTheme="majorEastAsia" w:hAnsiTheme="majorEastAsia" w:cs="宋体"/>
          <w:b/>
          <w:color w:val="000000"/>
          <w:kern w:val="0"/>
          <w:sz w:val="32"/>
          <w:szCs w:val="32"/>
        </w:rPr>
      </w:pPr>
      <w:r w:rsidRPr="00DA4751">
        <w:rPr>
          <w:rFonts w:asciiTheme="majorEastAsia" w:eastAsiaTheme="majorEastAsia" w:hAnsiTheme="majorEastAsia" w:cs="宋体" w:hint="eastAsia"/>
          <w:b/>
          <w:color w:val="000000"/>
          <w:kern w:val="0"/>
          <w:sz w:val="32"/>
          <w:szCs w:val="32"/>
        </w:rPr>
        <w:t>上海港湾学校学生勤工助学部门用工申请表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2835"/>
        <w:gridCol w:w="1701"/>
        <w:gridCol w:w="266"/>
        <w:gridCol w:w="2104"/>
      </w:tblGrid>
      <w:tr w:rsidR="008D3B7A" w:rsidRPr="00975DD5" w:rsidTr="00976553">
        <w:trPr>
          <w:trHeight w:val="833"/>
        </w:trPr>
        <w:tc>
          <w:tcPr>
            <w:tcW w:w="1526"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用工部门</w:t>
            </w:r>
          </w:p>
        </w:tc>
        <w:tc>
          <w:tcPr>
            <w:tcW w:w="2835" w:type="dxa"/>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c>
          <w:tcPr>
            <w:tcW w:w="1701"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申请人</w:t>
            </w:r>
          </w:p>
        </w:tc>
        <w:tc>
          <w:tcPr>
            <w:tcW w:w="2370" w:type="dxa"/>
            <w:gridSpan w:val="2"/>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r>
      <w:tr w:rsidR="008D3B7A" w:rsidRPr="00975DD5" w:rsidTr="00976553">
        <w:trPr>
          <w:trHeight w:val="833"/>
        </w:trPr>
        <w:tc>
          <w:tcPr>
            <w:tcW w:w="1526"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用工性质</w:t>
            </w:r>
          </w:p>
        </w:tc>
        <w:tc>
          <w:tcPr>
            <w:tcW w:w="2835" w:type="dxa"/>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c>
          <w:tcPr>
            <w:tcW w:w="1701"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需求人数</w:t>
            </w:r>
          </w:p>
        </w:tc>
        <w:tc>
          <w:tcPr>
            <w:tcW w:w="2370" w:type="dxa"/>
            <w:gridSpan w:val="2"/>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r>
      <w:tr w:rsidR="008D3B7A" w:rsidRPr="00975DD5" w:rsidTr="00976553">
        <w:trPr>
          <w:trHeight w:val="844"/>
        </w:trPr>
        <w:tc>
          <w:tcPr>
            <w:tcW w:w="1526"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用工时间</w:t>
            </w:r>
          </w:p>
        </w:tc>
        <w:tc>
          <w:tcPr>
            <w:tcW w:w="2835" w:type="dxa"/>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c>
          <w:tcPr>
            <w:tcW w:w="1701"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岗位描述</w:t>
            </w:r>
          </w:p>
        </w:tc>
        <w:tc>
          <w:tcPr>
            <w:tcW w:w="2370" w:type="dxa"/>
            <w:gridSpan w:val="2"/>
          </w:tcPr>
          <w:p w:rsidR="008D3B7A" w:rsidRPr="008D3B7A" w:rsidRDefault="008D3B7A" w:rsidP="008D3B7A">
            <w:pPr>
              <w:tabs>
                <w:tab w:val="center" w:pos="4153"/>
                <w:tab w:val="right" w:pos="8306"/>
              </w:tabs>
              <w:snapToGrid w:val="0"/>
              <w:ind w:left="94" w:hangingChars="39" w:hanging="94"/>
              <w:rPr>
                <w:rFonts w:ascii="宋体" w:hAnsi="宋体" w:cs="宋体"/>
                <w:b/>
                <w:color w:val="000000"/>
                <w:sz w:val="24"/>
                <w:szCs w:val="24"/>
              </w:rPr>
            </w:pPr>
          </w:p>
        </w:tc>
      </w:tr>
      <w:tr w:rsidR="008D3B7A" w:rsidRPr="00975DD5" w:rsidTr="00976553">
        <w:trPr>
          <w:trHeight w:val="2617"/>
        </w:trPr>
        <w:tc>
          <w:tcPr>
            <w:tcW w:w="1526"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用工事由 </w:t>
            </w:r>
          </w:p>
        </w:tc>
        <w:tc>
          <w:tcPr>
            <w:tcW w:w="6906" w:type="dxa"/>
            <w:gridSpan w:val="4"/>
          </w:tcPr>
          <w:p w:rsidR="008D3B7A" w:rsidRPr="008D3B7A" w:rsidRDefault="008D3B7A" w:rsidP="008D3B7A">
            <w:pPr>
              <w:tabs>
                <w:tab w:val="center" w:pos="4153"/>
                <w:tab w:val="right" w:pos="8306"/>
              </w:tabs>
              <w:snapToGrid w:val="0"/>
              <w:ind w:left="94" w:hangingChars="39" w:hanging="94"/>
              <w:rPr>
                <w:sz w:val="24"/>
                <w:szCs w:val="24"/>
              </w:rPr>
            </w:pPr>
          </w:p>
        </w:tc>
      </w:tr>
      <w:tr w:rsidR="008D3B7A" w:rsidRPr="00975DD5" w:rsidTr="00976553">
        <w:trPr>
          <w:trHeight w:val="3377"/>
        </w:trPr>
        <w:tc>
          <w:tcPr>
            <w:tcW w:w="1526" w:type="dxa"/>
            <w:vAlign w:val="center"/>
          </w:tcPr>
          <w:p w:rsidR="008D3B7A" w:rsidRPr="008D3B7A" w:rsidRDefault="008D3B7A"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工作内容  </w:t>
            </w:r>
            <w:r w:rsidR="00580728">
              <w:rPr>
                <w:rFonts w:ascii="宋体" w:hAnsi="宋体" w:cs="宋体" w:hint="eastAsia"/>
                <w:b/>
                <w:color w:val="000000"/>
                <w:sz w:val="24"/>
                <w:szCs w:val="24"/>
              </w:rPr>
              <w:t xml:space="preserve">  </w:t>
            </w:r>
            <w:r w:rsidRPr="008D3B7A">
              <w:rPr>
                <w:rFonts w:ascii="宋体" w:hAnsi="宋体" w:cs="宋体" w:hint="eastAsia"/>
                <w:b/>
                <w:color w:val="000000"/>
                <w:sz w:val="24"/>
                <w:szCs w:val="24"/>
              </w:rPr>
              <w:t xml:space="preserve"> （详细描述） </w:t>
            </w:r>
          </w:p>
        </w:tc>
        <w:tc>
          <w:tcPr>
            <w:tcW w:w="6906" w:type="dxa"/>
            <w:gridSpan w:val="4"/>
          </w:tcPr>
          <w:p w:rsidR="00976553" w:rsidRPr="00580728" w:rsidRDefault="00976553" w:rsidP="00976553">
            <w:pPr>
              <w:tabs>
                <w:tab w:val="center" w:pos="4153"/>
                <w:tab w:val="right" w:pos="8306"/>
              </w:tabs>
              <w:snapToGrid w:val="0"/>
              <w:rPr>
                <w:sz w:val="24"/>
                <w:szCs w:val="24"/>
              </w:rPr>
            </w:pPr>
          </w:p>
        </w:tc>
      </w:tr>
      <w:tr w:rsidR="008D3B7A" w:rsidRPr="00975DD5" w:rsidTr="00976553">
        <w:trPr>
          <w:trHeight w:val="2340"/>
        </w:trPr>
        <w:tc>
          <w:tcPr>
            <w:tcW w:w="1526" w:type="dxa"/>
          </w:tcPr>
          <w:p w:rsidR="008D3B7A" w:rsidRPr="008D3B7A" w:rsidRDefault="008D3B7A"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审批人</w:t>
            </w:r>
          </w:p>
        </w:tc>
        <w:tc>
          <w:tcPr>
            <w:tcW w:w="4802" w:type="dxa"/>
            <w:gridSpan w:val="3"/>
          </w:tcPr>
          <w:p w:rsidR="008D3B7A" w:rsidRPr="008D3B7A" w:rsidRDefault="008D3B7A"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审核人</w:t>
            </w:r>
          </w:p>
        </w:tc>
        <w:tc>
          <w:tcPr>
            <w:tcW w:w="2104" w:type="dxa"/>
          </w:tcPr>
          <w:p w:rsidR="008D3B7A" w:rsidRPr="008D3B7A" w:rsidRDefault="008D3B7A"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经办人</w:t>
            </w:r>
          </w:p>
        </w:tc>
      </w:tr>
      <w:tr w:rsidR="008D3B7A" w:rsidRPr="00975DD5" w:rsidTr="00580728">
        <w:trPr>
          <w:trHeight w:val="690"/>
        </w:trPr>
        <w:tc>
          <w:tcPr>
            <w:tcW w:w="8432" w:type="dxa"/>
            <w:gridSpan w:val="5"/>
            <w:vAlign w:val="center"/>
          </w:tcPr>
          <w:p w:rsidR="008D3B7A" w:rsidRPr="008D3B7A" w:rsidRDefault="008D3B7A" w:rsidP="008D3B7A">
            <w:pPr>
              <w:widowControl/>
              <w:tabs>
                <w:tab w:val="center" w:pos="4153"/>
                <w:tab w:val="right" w:pos="8306"/>
              </w:tabs>
              <w:snapToGrid w:val="0"/>
              <w:ind w:left="94" w:hangingChars="39" w:hanging="94"/>
              <w:textAlignment w:val="center"/>
              <w:rPr>
                <w:sz w:val="24"/>
                <w:szCs w:val="24"/>
              </w:rPr>
            </w:pPr>
            <w:r w:rsidRPr="008D3B7A">
              <w:rPr>
                <w:rFonts w:ascii="宋体" w:hAnsi="宋体" w:cs="宋体" w:hint="eastAsia"/>
                <w:color w:val="000000"/>
                <w:sz w:val="24"/>
                <w:szCs w:val="24"/>
              </w:rPr>
              <w:t>备注：</w:t>
            </w:r>
            <w:r w:rsidRPr="008D3B7A">
              <w:rPr>
                <w:rFonts w:hint="eastAsia"/>
                <w:sz w:val="24"/>
                <w:szCs w:val="24"/>
              </w:rPr>
              <w:t>用工性质为固定岗位或临时岗位。</w:t>
            </w:r>
          </w:p>
        </w:tc>
      </w:tr>
    </w:tbl>
    <w:p w:rsidR="008D3B7A" w:rsidRDefault="008D3B7A" w:rsidP="008D3B7A">
      <w:pPr>
        <w:rPr>
          <w:sz w:val="24"/>
          <w:szCs w:val="24"/>
        </w:rPr>
      </w:pPr>
    </w:p>
    <w:p w:rsidR="008358F5" w:rsidRPr="008D3B7A" w:rsidRDefault="008358F5" w:rsidP="00C60429"/>
    <w:sectPr w:rsidR="008358F5" w:rsidRPr="008D3B7A" w:rsidSect="00A2360C">
      <w:footerReference w:type="first" r:id="rId8"/>
      <w:pgSz w:w="11906" w:h="16838" w:code="9"/>
      <w:pgMar w:top="1440" w:right="1797" w:bottom="1440" w:left="1797" w:header="851" w:footer="992" w:gutter="0"/>
      <w:cols w:space="425"/>
      <w:docGrid w:type="lines" w:linePitch="3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D16" w:rsidRDefault="005D3D16">
      <w:r>
        <w:separator/>
      </w:r>
    </w:p>
  </w:endnote>
  <w:endnote w:type="continuationSeparator" w:id="0">
    <w:p w:rsidR="005D3D16" w:rsidRDefault="005D3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 Ð¡±êËÎ¼òÌå">
    <w:altName w:val="Arial"/>
    <w:panose1 w:val="00000000000000000000"/>
    <w:charset w:val="00"/>
    <w:family w:val="swiss"/>
    <w:notTrueType/>
    <w:pitch w:val="default"/>
    <w:sig w:usb0="00000003" w:usb1="00000000" w:usb2="00000000" w:usb3="00000000" w:csb0="00000001" w:csb1="00000000"/>
  </w:font>
  <w:font w:name="FZ ´ÖËÎ¼òÌå">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B7A" w:rsidRDefault="00402D03">
    <w:pPr>
      <w:pStyle w:val="a8"/>
      <w:jc w:val="center"/>
    </w:pPr>
    <w:fldSimple w:instr=" PAGE   \* MERGEFORMAT ">
      <w:r w:rsidR="00D31417" w:rsidRPr="00D31417">
        <w:rPr>
          <w:noProof/>
          <w:lang w:val="zh-CN"/>
        </w:rPr>
        <w:t>1</w:t>
      </w:r>
    </w:fldSimple>
  </w:p>
  <w:p w:rsidR="008D3B7A" w:rsidRDefault="008D3B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D16" w:rsidRDefault="005D3D16">
      <w:r>
        <w:separator/>
      </w:r>
    </w:p>
  </w:footnote>
  <w:footnote w:type="continuationSeparator" w:id="0">
    <w:p w:rsidR="005D3D16" w:rsidRDefault="005D3D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17C"/>
    <w:multiLevelType w:val="hybridMultilevel"/>
    <w:tmpl w:val="53D6CFD0"/>
    <w:lvl w:ilvl="0" w:tplc="2206BE14">
      <w:start w:val="1"/>
      <w:numFmt w:val="japaneseCounting"/>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AB0BA1"/>
    <w:multiLevelType w:val="hybridMultilevel"/>
    <w:tmpl w:val="A2A4F75A"/>
    <w:lvl w:ilvl="0" w:tplc="04090019">
      <w:start w:val="1"/>
      <w:numFmt w:val="lowerLetter"/>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05444421"/>
    <w:multiLevelType w:val="hybridMultilevel"/>
    <w:tmpl w:val="FEB65888"/>
    <w:lvl w:ilvl="0" w:tplc="4514A06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AAF1F42"/>
    <w:multiLevelType w:val="hybridMultilevel"/>
    <w:tmpl w:val="61624DC0"/>
    <w:lvl w:ilvl="0" w:tplc="CA5E2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B54F9"/>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5">
    <w:nsid w:val="0C4C68BD"/>
    <w:multiLevelType w:val="hybridMultilevel"/>
    <w:tmpl w:val="CFC08318"/>
    <w:lvl w:ilvl="0" w:tplc="C4D240BC">
      <w:start w:val="1"/>
      <w:numFmt w:val="decimal"/>
      <w:lvlText w:val="%1."/>
      <w:lvlJc w:val="left"/>
      <w:pPr>
        <w:ind w:left="935" w:hanging="37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6">
    <w:nsid w:val="0EFD34C4"/>
    <w:multiLevelType w:val="hybridMultilevel"/>
    <w:tmpl w:val="750E1D80"/>
    <w:lvl w:ilvl="0" w:tplc="54025410">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F0D0958"/>
    <w:multiLevelType w:val="hybridMultilevel"/>
    <w:tmpl w:val="70E43DD4"/>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02B724B"/>
    <w:multiLevelType w:val="hybridMultilevel"/>
    <w:tmpl w:val="D4C05A08"/>
    <w:lvl w:ilvl="0" w:tplc="A4BEA376">
      <w:start w:val="1"/>
      <w:numFmt w:val="decimal"/>
      <w:lvlText w:val="%1、"/>
      <w:lvlJc w:val="left"/>
      <w:pPr>
        <w:ind w:left="720" w:hanging="7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25D2B22"/>
    <w:multiLevelType w:val="hybridMultilevel"/>
    <w:tmpl w:val="7CA086E8"/>
    <w:lvl w:ilvl="0" w:tplc="7CAAF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4526B1"/>
    <w:multiLevelType w:val="hybridMultilevel"/>
    <w:tmpl w:val="0E24C296"/>
    <w:lvl w:ilvl="0" w:tplc="4BC2DEE2">
      <w:start w:val="10"/>
      <w:numFmt w:val="japaneseCounting"/>
      <w:lvlText w:val="第%1条"/>
      <w:lvlJc w:val="left"/>
      <w:pPr>
        <w:tabs>
          <w:tab w:val="num" w:pos="1685"/>
        </w:tabs>
        <w:ind w:left="1685" w:hanging="112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1">
    <w:nsid w:val="17293C6E"/>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2">
    <w:nsid w:val="1DD9356F"/>
    <w:multiLevelType w:val="hybridMultilevel"/>
    <w:tmpl w:val="BA1AF900"/>
    <w:lvl w:ilvl="0" w:tplc="B754B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0F6B22"/>
    <w:multiLevelType w:val="hybridMultilevel"/>
    <w:tmpl w:val="D7F090F4"/>
    <w:lvl w:ilvl="0" w:tplc="D18A4498">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6BD5D53"/>
    <w:multiLevelType w:val="hybridMultilevel"/>
    <w:tmpl w:val="F222C968"/>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8673EC7"/>
    <w:multiLevelType w:val="hybridMultilevel"/>
    <w:tmpl w:val="B512ED0A"/>
    <w:lvl w:ilvl="0" w:tplc="6840C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5D3296"/>
    <w:multiLevelType w:val="multilevel"/>
    <w:tmpl w:val="CDC2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901952"/>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8">
    <w:nsid w:val="2F0B73FF"/>
    <w:multiLevelType w:val="hybridMultilevel"/>
    <w:tmpl w:val="7012F0B6"/>
    <w:lvl w:ilvl="0" w:tplc="E4565D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6657B38"/>
    <w:multiLevelType w:val="hybridMultilevel"/>
    <w:tmpl w:val="DE16A9A4"/>
    <w:lvl w:ilvl="0" w:tplc="FFFFFFFF">
      <w:start w:val="1"/>
      <w:numFmt w:val="decimalFullWidth"/>
      <w:lvlText w:val="%1．"/>
      <w:lvlJc w:val="left"/>
      <w:pPr>
        <w:tabs>
          <w:tab w:val="num" w:pos="405"/>
        </w:tabs>
        <w:ind w:left="405" w:hanging="405"/>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nsid w:val="36936951"/>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75564F4"/>
    <w:multiLevelType w:val="hybridMultilevel"/>
    <w:tmpl w:val="58D68B42"/>
    <w:lvl w:ilvl="0" w:tplc="21A4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7C3BEB"/>
    <w:multiLevelType w:val="hybridMultilevel"/>
    <w:tmpl w:val="D9A62F14"/>
    <w:lvl w:ilvl="0" w:tplc="2206BE14">
      <w:start w:val="1"/>
      <w:numFmt w:val="japaneseCounting"/>
      <w:lvlText w:val="（%1）"/>
      <w:lvlJc w:val="left"/>
      <w:pPr>
        <w:ind w:left="720" w:hanging="720"/>
      </w:pPr>
    </w:lvl>
    <w:lvl w:ilvl="1" w:tplc="72B4D04E">
      <w:start w:val="1"/>
      <w:numFmt w:val="decimal"/>
      <w:lvlText w:val="%2、"/>
      <w:lvlJc w:val="left"/>
      <w:pPr>
        <w:ind w:left="1485" w:hanging="106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E87115F"/>
    <w:multiLevelType w:val="multilevel"/>
    <w:tmpl w:val="46D2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C06C65"/>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3863393"/>
    <w:multiLevelType w:val="hybridMultilevel"/>
    <w:tmpl w:val="750CE35C"/>
    <w:lvl w:ilvl="0" w:tplc="9F4E1B16">
      <w:start w:val="5"/>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104128"/>
    <w:multiLevelType w:val="hybridMultilevel"/>
    <w:tmpl w:val="72B60962"/>
    <w:lvl w:ilvl="0" w:tplc="60F4E0B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4E6A0976"/>
    <w:multiLevelType w:val="hybridMultilevel"/>
    <w:tmpl w:val="5746B422"/>
    <w:lvl w:ilvl="0" w:tplc="6A3E5A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1E639A6"/>
    <w:multiLevelType w:val="hybridMultilevel"/>
    <w:tmpl w:val="4D505052"/>
    <w:lvl w:ilvl="0" w:tplc="3ECA3D10">
      <w:start w:val="1"/>
      <w:numFmt w:val="japaneseCounting"/>
      <w:lvlText w:val="%1、"/>
      <w:lvlJc w:val="left"/>
      <w:pPr>
        <w:tabs>
          <w:tab w:val="num" w:pos="720"/>
        </w:tabs>
        <w:ind w:left="720" w:hanging="720"/>
      </w:pPr>
      <w:rPr>
        <w:rFonts w:hint="default"/>
        <w:lang w:val="en-US"/>
      </w:rPr>
    </w:lvl>
    <w:lvl w:ilvl="1" w:tplc="6D8AD880">
      <w:start w:val="1"/>
      <w:numFmt w:val="decimal"/>
      <w:lvlText w:val="%2、"/>
      <w:lvlJc w:val="left"/>
      <w:pPr>
        <w:tabs>
          <w:tab w:val="num" w:pos="1335"/>
        </w:tabs>
        <w:ind w:left="1335" w:hanging="91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2390C00"/>
    <w:multiLevelType w:val="hybridMultilevel"/>
    <w:tmpl w:val="58B46BF0"/>
    <w:lvl w:ilvl="0" w:tplc="C17E945E">
      <w:start w:val="2"/>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FE058FD"/>
    <w:multiLevelType w:val="hybridMultilevel"/>
    <w:tmpl w:val="4808E8F4"/>
    <w:lvl w:ilvl="0" w:tplc="EF228BDA">
      <w:start w:val="1"/>
      <w:numFmt w:val="japaneseCounting"/>
      <w:lvlText w:val="第%1章"/>
      <w:lvlJc w:val="left"/>
      <w:pPr>
        <w:tabs>
          <w:tab w:val="num" w:pos="855"/>
        </w:tabs>
        <w:ind w:left="855" w:hanging="735"/>
      </w:pPr>
      <w:rPr>
        <w:rFonts w:hint="default"/>
        <w:lang w:val="en-US"/>
      </w:rPr>
    </w:lvl>
    <w:lvl w:ilvl="1" w:tplc="9A9A91C4">
      <w:start w:val="1"/>
      <w:numFmt w:val="japaneseCounting"/>
      <w:lvlText w:val="%2、"/>
      <w:lvlJc w:val="left"/>
      <w:pPr>
        <w:tabs>
          <w:tab w:val="num" w:pos="945"/>
        </w:tabs>
        <w:ind w:left="945" w:hanging="405"/>
      </w:pPr>
      <w:rPr>
        <w:rFonts w:hint="default"/>
      </w:rPr>
    </w:lvl>
    <w:lvl w:ilvl="2" w:tplc="5F3CF22E">
      <w:start w:val="12"/>
      <w:numFmt w:val="decimal"/>
      <w:lvlText w:val="%3、"/>
      <w:lvlJc w:val="left"/>
      <w:pPr>
        <w:tabs>
          <w:tab w:val="num" w:pos="1440"/>
        </w:tabs>
        <w:ind w:left="1440" w:hanging="48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2">
    <w:nsid w:val="64427E2A"/>
    <w:multiLevelType w:val="hybridMultilevel"/>
    <w:tmpl w:val="CB1EC9FA"/>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5FB0D54"/>
    <w:multiLevelType w:val="hybridMultilevel"/>
    <w:tmpl w:val="4A9A84D6"/>
    <w:lvl w:ilvl="0" w:tplc="76CE3D4E">
      <w:start w:val="1"/>
      <w:numFmt w:val="decimal"/>
      <w:lvlText w:val="%1."/>
      <w:lvlJc w:val="left"/>
      <w:pPr>
        <w:ind w:left="360" w:hanging="360"/>
      </w:pPr>
      <w:rPr>
        <w:rFonts w:hint="default"/>
        <w:b/>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FE664D"/>
    <w:multiLevelType w:val="hybridMultilevel"/>
    <w:tmpl w:val="F824249A"/>
    <w:lvl w:ilvl="0" w:tplc="6F2691EE">
      <w:start w:val="4"/>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402503"/>
    <w:multiLevelType w:val="hybridMultilevel"/>
    <w:tmpl w:val="05CE156A"/>
    <w:lvl w:ilvl="0" w:tplc="A83C7AA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EBA152C"/>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0B05AC2"/>
    <w:multiLevelType w:val="hybridMultilevel"/>
    <w:tmpl w:val="D1F0918A"/>
    <w:lvl w:ilvl="0" w:tplc="026AED66">
      <w:start w:val="1"/>
      <w:numFmt w:val="japaneseCounting"/>
      <w:lvlText w:val="第%1条"/>
      <w:lvlJc w:val="left"/>
      <w:pPr>
        <w:tabs>
          <w:tab w:val="num" w:pos="750"/>
        </w:tabs>
        <w:ind w:left="750" w:hanging="7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27E2E22"/>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4E0198C"/>
    <w:multiLevelType w:val="hybridMultilevel"/>
    <w:tmpl w:val="F6F815B0"/>
    <w:lvl w:ilvl="0" w:tplc="CD1AD3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66D0111"/>
    <w:multiLevelType w:val="multilevel"/>
    <w:tmpl w:val="2C0046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7374013"/>
    <w:multiLevelType w:val="multilevel"/>
    <w:tmpl w:val="49C8D1D4"/>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4.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nsid w:val="77BF30ED"/>
    <w:multiLevelType w:val="hybridMultilevel"/>
    <w:tmpl w:val="859C520E"/>
    <w:lvl w:ilvl="0" w:tplc="BE9AAF5A">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3">
    <w:nsid w:val="782571BE"/>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nsid w:val="7DD05773"/>
    <w:multiLevelType w:val="hybridMultilevel"/>
    <w:tmpl w:val="E6AE1F8E"/>
    <w:lvl w:ilvl="0" w:tplc="5E0667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6"/>
  </w:num>
  <w:num w:numId="3">
    <w:abstractNumId w:val="13"/>
  </w:num>
  <w:num w:numId="4">
    <w:abstractNumId w:val="2"/>
  </w:num>
  <w:num w:numId="5">
    <w:abstractNumId w:val="37"/>
  </w:num>
  <w:num w:numId="6">
    <w:abstractNumId w:val="31"/>
  </w:num>
  <w:num w:numId="7">
    <w:abstractNumId w:val="44"/>
  </w:num>
  <w:num w:numId="8">
    <w:abstractNumId w:val="30"/>
  </w:num>
  <w:num w:numId="9">
    <w:abstractNumId w:val="25"/>
  </w:num>
  <w:num w:numId="10">
    <w:abstractNumId w:val="35"/>
  </w:num>
  <w:num w:numId="11">
    <w:abstractNumId w:val="39"/>
  </w:num>
  <w:num w:numId="12">
    <w:abstractNumId w:val="28"/>
  </w:num>
  <w:num w:numId="13">
    <w:abstractNumId w:val="18"/>
  </w:num>
  <w:num w:numId="14">
    <w:abstractNumId w:val="10"/>
  </w:num>
  <w:num w:numId="15">
    <w:abstractNumId w:val="17"/>
  </w:num>
  <w:num w:numId="16">
    <w:abstractNumId w:val="11"/>
  </w:num>
  <w:num w:numId="17">
    <w:abstractNumId w:val="4"/>
  </w:num>
  <w:num w:numId="18">
    <w:abstractNumId w:val="26"/>
  </w:num>
  <w:num w:numId="19">
    <w:abstractNumId w:val="23"/>
  </w:num>
  <w:num w:numId="20">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7"/>
  </w:num>
  <w:num w:numId="22">
    <w:abstractNumId w:val="41"/>
  </w:num>
  <w:num w:numId="23">
    <w:abstractNumId w:val="29"/>
  </w:num>
  <w:num w:numId="24">
    <w:abstractNumId w:val="5"/>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
  </w:num>
  <w:num w:numId="40">
    <w:abstractNumId w:val="34"/>
  </w:num>
  <w:num w:numId="41">
    <w:abstractNumId w:val="12"/>
  </w:num>
  <w:num w:numId="42">
    <w:abstractNumId w:val="15"/>
  </w:num>
  <w:num w:numId="43">
    <w:abstractNumId w:val="40"/>
  </w:num>
  <w:num w:numId="44">
    <w:abstractNumId w:val="33"/>
  </w:num>
  <w:num w:numId="45">
    <w:abstractNumId w:val="7"/>
  </w:num>
  <w:num w:numId="46">
    <w:abstractNumId w:val="43"/>
  </w:num>
  <w:num w:numId="47">
    <w:abstractNumId w:val="21"/>
  </w:num>
  <w:num w:numId="48">
    <w:abstractNumId w:val="0"/>
  </w:num>
  <w:num w:numId="49">
    <w:abstractNumId w:val="1"/>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stylePaneFormatFilter w:val="3F01"/>
  <w:defaultTabStop w:val="420"/>
  <w:drawingGridHorizontalSpacing w:val="105"/>
  <w:drawingGridVerticalSpacing w:val="199"/>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02C"/>
    <w:rsid w:val="00010992"/>
    <w:rsid w:val="00050379"/>
    <w:rsid w:val="00050F88"/>
    <w:rsid w:val="00052D17"/>
    <w:rsid w:val="00064624"/>
    <w:rsid w:val="00072C61"/>
    <w:rsid w:val="00074911"/>
    <w:rsid w:val="00085B33"/>
    <w:rsid w:val="000A7585"/>
    <w:rsid w:val="000B25C5"/>
    <w:rsid w:val="000B32B4"/>
    <w:rsid w:val="000C41B1"/>
    <w:rsid w:val="000C4A58"/>
    <w:rsid w:val="000F0DC6"/>
    <w:rsid w:val="000F4667"/>
    <w:rsid w:val="00104844"/>
    <w:rsid w:val="00124B6E"/>
    <w:rsid w:val="00141106"/>
    <w:rsid w:val="00151CAC"/>
    <w:rsid w:val="00153679"/>
    <w:rsid w:val="00166965"/>
    <w:rsid w:val="0019533C"/>
    <w:rsid w:val="001A2C64"/>
    <w:rsid w:val="001A30B3"/>
    <w:rsid w:val="001A4369"/>
    <w:rsid w:val="001B228A"/>
    <w:rsid w:val="001F4440"/>
    <w:rsid w:val="001F46CE"/>
    <w:rsid w:val="0021083C"/>
    <w:rsid w:val="00211369"/>
    <w:rsid w:val="00254B0B"/>
    <w:rsid w:val="00270264"/>
    <w:rsid w:val="00274C4D"/>
    <w:rsid w:val="002A2CA3"/>
    <w:rsid w:val="002A36D5"/>
    <w:rsid w:val="002A3940"/>
    <w:rsid w:val="002A3B8D"/>
    <w:rsid w:val="002A591B"/>
    <w:rsid w:val="002B6ED4"/>
    <w:rsid w:val="002C7969"/>
    <w:rsid w:val="002D025C"/>
    <w:rsid w:val="002D1293"/>
    <w:rsid w:val="002F26DD"/>
    <w:rsid w:val="002F298D"/>
    <w:rsid w:val="00303FE7"/>
    <w:rsid w:val="00323E96"/>
    <w:rsid w:val="003367B2"/>
    <w:rsid w:val="00341E8B"/>
    <w:rsid w:val="0034778F"/>
    <w:rsid w:val="00347AE0"/>
    <w:rsid w:val="00350AA3"/>
    <w:rsid w:val="00362DFE"/>
    <w:rsid w:val="003743AD"/>
    <w:rsid w:val="003854FB"/>
    <w:rsid w:val="003869BA"/>
    <w:rsid w:val="003A173E"/>
    <w:rsid w:val="003A21DC"/>
    <w:rsid w:val="003B0C05"/>
    <w:rsid w:val="003B2D77"/>
    <w:rsid w:val="003E0EF6"/>
    <w:rsid w:val="003E7A91"/>
    <w:rsid w:val="003F1837"/>
    <w:rsid w:val="003F1A92"/>
    <w:rsid w:val="003F4682"/>
    <w:rsid w:val="00402D03"/>
    <w:rsid w:val="004042D2"/>
    <w:rsid w:val="004059B0"/>
    <w:rsid w:val="00406E7F"/>
    <w:rsid w:val="00413F70"/>
    <w:rsid w:val="004160DA"/>
    <w:rsid w:val="004220C6"/>
    <w:rsid w:val="00441A82"/>
    <w:rsid w:val="00442A1E"/>
    <w:rsid w:val="00465212"/>
    <w:rsid w:val="00482BF9"/>
    <w:rsid w:val="00493733"/>
    <w:rsid w:val="004A2669"/>
    <w:rsid w:val="004A7E86"/>
    <w:rsid w:val="004B4D3C"/>
    <w:rsid w:val="004C5BB5"/>
    <w:rsid w:val="004D26BD"/>
    <w:rsid w:val="004D74E3"/>
    <w:rsid w:val="004F0BAB"/>
    <w:rsid w:val="0050348F"/>
    <w:rsid w:val="0050419D"/>
    <w:rsid w:val="00514198"/>
    <w:rsid w:val="00520DD8"/>
    <w:rsid w:val="0052530A"/>
    <w:rsid w:val="00547C7D"/>
    <w:rsid w:val="00556C35"/>
    <w:rsid w:val="005611CA"/>
    <w:rsid w:val="00564036"/>
    <w:rsid w:val="005720DD"/>
    <w:rsid w:val="00576BD7"/>
    <w:rsid w:val="00580728"/>
    <w:rsid w:val="00585B1C"/>
    <w:rsid w:val="005902F0"/>
    <w:rsid w:val="0059408F"/>
    <w:rsid w:val="0059630A"/>
    <w:rsid w:val="005B41BE"/>
    <w:rsid w:val="005C0C8A"/>
    <w:rsid w:val="005C0E4D"/>
    <w:rsid w:val="005C326D"/>
    <w:rsid w:val="005C64F5"/>
    <w:rsid w:val="005D32E0"/>
    <w:rsid w:val="005D3D16"/>
    <w:rsid w:val="005D5FF8"/>
    <w:rsid w:val="005D63A0"/>
    <w:rsid w:val="005E15F4"/>
    <w:rsid w:val="005E39E7"/>
    <w:rsid w:val="005E6618"/>
    <w:rsid w:val="005F34A3"/>
    <w:rsid w:val="00622169"/>
    <w:rsid w:val="00626520"/>
    <w:rsid w:val="00631CD2"/>
    <w:rsid w:val="0064646F"/>
    <w:rsid w:val="006675EE"/>
    <w:rsid w:val="0067109E"/>
    <w:rsid w:val="006834CF"/>
    <w:rsid w:val="006914C3"/>
    <w:rsid w:val="00693526"/>
    <w:rsid w:val="006A1606"/>
    <w:rsid w:val="006B04FE"/>
    <w:rsid w:val="006C21B2"/>
    <w:rsid w:val="006D1BB8"/>
    <w:rsid w:val="006F071B"/>
    <w:rsid w:val="006F4A35"/>
    <w:rsid w:val="00712859"/>
    <w:rsid w:val="00716AA3"/>
    <w:rsid w:val="007301CC"/>
    <w:rsid w:val="00744848"/>
    <w:rsid w:val="0074493E"/>
    <w:rsid w:val="00756A98"/>
    <w:rsid w:val="00776614"/>
    <w:rsid w:val="00790CEB"/>
    <w:rsid w:val="007A0A06"/>
    <w:rsid w:val="007A1B05"/>
    <w:rsid w:val="007A1B43"/>
    <w:rsid w:val="007A6284"/>
    <w:rsid w:val="007D3A43"/>
    <w:rsid w:val="007D62B2"/>
    <w:rsid w:val="007D72F8"/>
    <w:rsid w:val="007F3258"/>
    <w:rsid w:val="007F6B2A"/>
    <w:rsid w:val="00811990"/>
    <w:rsid w:val="0082157E"/>
    <w:rsid w:val="00832DC1"/>
    <w:rsid w:val="008358F5"/>
    <w:rsid w:val="008613CC"/>
    <w:rsid w:val="00877486"/>
    <w:rsid w:val="008836C3"/>
    <w:rsid w:val="008B4E53"/>
    <w:rsid w:val="008C6D82"/>
    <w:rsid w:val="008D3B7A"/>
    <w:rsid w:val="008E0271"/>
    <w:rsid w:val="008E3CBC"/>
    <w:rsid w:val="008F450A"/>
    <w:rsid w:val="008F711B"/>
    <w:rsid w:val="009103DB"/>
    <w:rsid w:val="00910DAA"/>
    <w:rsid w:val="00940336"/>
    <w:rsid w:val="0095192A"/>
    <w:rsid w:val="00976553"/>
    <w:rsid w:val="0099707B"/>
    <w:rsid w:val="009B29C2"/>
    <w:rsid w:val="009B4E2C"/>
    <w:rsid w:val="009C005A"/>
    <w:rsid w:val="009D728B"/>
    <w:rsid w:val="00A01EA2"/>
    <w:rsid w:val="00A21219"/>
    <w:rsid w:val="00A2360C"/>
    <w:rsid w:val="00A53ED1"/>
    <w:rsid w:val="00A543CA"/>
    <w:rsid w:val="00A616A5"/>
    <w:rsid w:val="00A6533A"/>
    <w:rsid w:val="00A83994"/>
    <w:rsid w:val="00A90913"/>
    <w:rsid w:val="00A92137"/>
    <w:rsid w:val="00A92F04"/>
    <w:rsid w:val="00AA09E1"/>
    <w:rsid w:val="00AB2569"/>
    <w:rsid w:val="00AD2546"/>
    <w:rsid w:val="00AF6310"/>
    <w:rsid w:val="00B06DBA"/>
    <w:rsid w:val="00B0711E"/>
    <w:rsid w:val="00B14549"/>
    <w:rsid w:val="00B333CD"/>
    <w:rsid w:val="00B357FC"/>
    <w:rsid w:val="00B55F0D"/>
    <w:rsid w:val="00B61C23"/>
    <w:rsid w:val="00B76D2D"/>
    <w:rsid w:val="00B85470"/>
    <w:rsid w:val="00B86FF9"/>
    <w:rsid w:val="00B87EC2"/>
    <w:rsid w:val="00BA49BB"/>
    <w:rsid w:val="00BB6449"/>
    <w:rsid w:val="00BC402C"/>
    <w:rsid w:val="00BC5643"/>
    <w:rsid w:val="00BC7F8E"/>
    <w:rsid w:val="00BE2412"/>
    <w:rsid w:val="00BF1D79"/>
    <w:rsid w:val="00C04982"/>
    <w:rsid w:val="00C055C3"/>
    <w:rsid w:val="00C120A5"/>
    <w:rsid w:val="00C2083E"/>
    <w:rsid w:val="00C35D68"/>
    <w:rsid w:val="00C4429E"/>
    <w:rsid w:val="00C4771B"/>
    <w:rsid w:val="00C60429"/>
    <w:rsid w:val="00C63EFF"/>
    <w:rsid w:val="00C738D5"/>
    <w:rsid w:val="00C771A9"/>
    <w:rsid w:val="00C829BD"/>
    <w:rsid w:val="00C9255E"/>
    <w:rsid w:val="00CB3FF2"/>
    <w:rsid w:val="00CB4B37"/>
    <w:rsid w:val="00CD7080"/>
    <w:rsid w:val="00CE6AE4"/>
    <w:rsid w:val="00CF54E7"/>
    <w:rsid w:val="00CF7919"/>
    <w:rsid w:val="00D25BAB"/>
    <w:rsid w:val="00D31417"/>
    <w:rsid w:val="00D51CD5"/>
    <w:rsid w:val="00D5492F"/>
    <w:rsid w:val="00D577C7"/>
    <w:rsid w:val="00D673BD"/>
    <w:rsid w:val="00D76872"/>
    <w:rsid w:val="00D81914"/>
    <w:rsid w:val="00D95F8B"/>
    <w:rsid w:val="00D968BE"/>
    <w:rsid w:val="00D97C20"/>
    <w:rsid w:val="00DA1506"/>
    <w:rsid w:val="00DA4751"/>
    <w:rsid w:val="00DA7A1C"/>
    <w:rsid w:val="00DB648A"/>
    <w:rsid w:val="00DD133C"/>
    <w:rsid w:val="00DD2096"/>
    <w:rsid w:val="00DE336B"/>
    <w:rsid w:val="00DE5D5B"/>
    <w:rsid w:val="00DF6521"/>
    <w:rsid w:val="00E14387"/>
    <w:rsid w:val="00E15C43"/>
    <w:rsid w:val="00E218F3"/>
    <w:rsid w:val="00E27915"/>
    <w:rsid w:val="00E306AB"/>
    <w:rsid w:val="00E4407F"/>
    <w:rsid w:val="00E45F4D"/>
    <w:rsid w:val="00E52061"/>
    <w:rsid w:val="00E60BF2"/>
    <w:rsid w:val="00E616ED"/>
    <w:rsid w:val="00E8679D"/>
    <w:rsid w:val="00EA11B9"/>
    <w:rsid w:val="00EC19E9"/>
    <w:rsid w:val="00EC3A66"/>
    <w:rsid w:val="00EF09C5"/>
    <w:rsid w:val="00EF7FCF"/>
    <w:rsid w:val="00F028C3"/>
    <w:rsid w:val="00F02F97"/>
    <w:rsid w:val="00F03858"/>
    <w:rsid w:val="00F10B8D"/>
    <w:rsid w:val="00F141DE"/>
    <w:rsid w:val="00F215BE"/>
    <w:rsid w:val="00F52D88"/>
    <w:rsid w:val="00F66CB9"/>
    <w:rsid w:val="00F75CBD"/>
    <w:rsid w:val="00F927DE"/>
    <w:rsid w:val="00FE09BF"/>
    <w:rsid w:val="00FF6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402C"/>
    <w:pPr>
      <w:widowControl w:val="0"/>
      <w:jc w:val="both"/>
    </w:pPr>
    <w:rPr>
      <w:kern w:val="2"/>
      <w:sz w:val="21"/>
    </w:rPr>
  </w:style>
  <w:style w:type="paragraph" w:styleId="1">
    <w:name w:val="heading 1"/>
    <w:basedOn w:val="a"/>
    <w:next w:val="a"/>
    <w:link w:val="1Char"/>
    <w:uiPriority w:val="9"/>
    <w:qFormat/>
    <w:rsid w:val="00A6533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653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BC402C"/>
    <w:pPr>
      <w:widowControl/>
      <w:ind w:left="591" w:firstLine="714"/>
    </w:pPr>
    <w:rPr>
      <w:kern w:val="0"/>
      <w:sz w:val="28"/>
    </w:rPr>
  </w:style>
  <w:style w:type="character" w:styleId="a4">
    <w:name w:val="Strong"/>
    <w:basedOn w:val="a0"/>
    <w:qFormat/>
    <w:rsid w:val="00BC402C"/>
    <w:rPr>
      <w:b/>
      <w:bCs/>
    </w:rPr>
  </w:style>
  <w:style w:type="table" w:styleId="a5">
    <w:name w:val="Table Grid"/>
    <w:basedOn w:val="a1"/>
    <w:rsid w:val="00C604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rsid w:val="00F75CBD"/>
    <w:pPr>
      <w:spacing w:after="120"/>
    </w:pPr>
  </w:style>
  <w:style w:type="paragraph" w:styleId="a7">
    <w:name w:val="header"/>
    <w:basedOn w:val="a"/>
    <w:link w:val="Char0"/>
    <w:uiPriority w:val="99"/>
    <w:rsid w:val="00E14387"/>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1"/>
    <w:uiPriority w:val="99"/>
    <w:rsid w:val="00E14387"/>
    <w:pPr>
      <w:tabs>
        <w:tab w:val="center" w:pos="4153"/>
        <w:tab w:val="right" w:pos="8306"/>
      </w:tabs>
      <w:snapToGrid w:val="0"/>
      <w:jc w:val="left"/>
    </w:pPr>
    <w:rPr>
      <w:sz w:val="18"/>
      <w:szCs w:val="18"/>
    </w:rPr>
  </w:style>
  <w:style w:type="paragraph" w:styleId="20">
    <w:name w:val="toc 2"/>
    <w:basedOn w:val="a"/>
    <w:next w:val="a"/>
    <w:autoRedefine/>
    <w:uiPriority w:val="39"/>
    <w:rsid w:val="00C04982"/>
    <w:pPr>
      <w:ind w:leftChars="200" w:left="420"/>
    </w:pPr>
  </w:style>
  <w:style w:type="paragraph" w:styleId="10">
    <w:name w:val="toc 1"/>
    <w:basedOn w:val="a"/>
    <w:next w:val="a"/>
    <w:autoRedefine/>
    <w:uiPriority w:val="39"/>
    <w:rsid w:val="00877486"/>
    <w:pPr>
      <w:tabs>
        <w:tab w:val="right" w:leader="dot" w:pos="8302"/>
      </w:tabs>
      <w:jc w:val="center"/>
    </w:pPr>
    <w:rPr>
      <w:rFonts w:ascii="宋体" w:hAnsi="宋体"/>
      <w:b/>
      <w:noProof/>
      <w:sz w:val="24"/>
      <w:szCs w:val="24"/>
    </w:rPr>
  </w:style>
  <w:style w:type="character" w:styleId="a9">
    <w:name w:val="Hyperlink"/>
    <w:basedOn w:val="a0"/>
    <w:uiPriority w:val="99"/>
    <w:rsid w:val="00C04982"/>
    <w:rPr>
      <w:color w:val="0000FF"/>
      <w:u w:val="single"/>
    </w:rPr>
  </w:style>
  <w:style w:type="paragraph" w:customStyle="1" w:styleId="aa">
    <w:name w:val="小标题"/>
    <w:rsid w:val="00B0711E"/>
    <w:pPr>
      <w:widowControl w:val="0"/>
      <w:autoSpaceDE w:val="0"/>
      <w:autoSpaceDN w:val="0"/>
      <w:adjustRightInd w:val="0"/>
      <w:spacing w:line="300" w:lineRule="atLeast"/>
      <w:jc w:val="both"/>
    </w:pPr>
    <w:rPr>
      <w:rFonts w:ascii="FZ Ð¡±êËÎ¼òÌå" w:hAnsi="FZ Ð¡±êËÎ¼òÌå"/>
      <w:sz w:val="22"/>
      <w:szCs w:val="22"/>
    </w:rPr>
  </w:style>
  <w:style w:type="paragraph" w:customStyle="1" w:styleId="ab">
    <w:name w:val="大标题"/>
    <w:rsid w:val="00B0711E"/>
    <w:pPr>
      <w:widowControl w:val="0"/>
      <w:autoSpaceDE w:val="0"/>
      <w:autoSpaceDN w:val="0"/>
      <w:adjustRightInd w:val="0"/>
      <w:spacing w:line="600" w:lineRule="atLeast"/>
      <w:jc w:val="both"/>
    </w:pPr>
    <w:rPr>
      <w:rFonts w:ascii="FZ ´ÖËÎ¼òÌå" w:hAnsi="FZ ´ÖËÎ¼òÌå"/>
      <w:spacing w:val="200"/>
      <w:sz w:val="48"/>
      <w:szCs w:val="48"/>
    </w:rPr>
  </w:style>
  <w:style w:type="character" w:styleId="ac">
    <w:name w:val="page number"/>
    <w:basedOn w:val="a0"/>
    <w:rsid w:val="00940336"/>
  </w:style>
  <w:style w:type="character" w:customStyle="1" w:styleId="Char1">
    <w:name w:val="页脚 Char"/>
    <w:basedOn w:val="a0"/>
    <w:link w:val="a8"/>
    <w:uiPriority w:val="99"/>
    <w:rsid w:val="004B4D3C"/>
    <w:rPr>
      <w:kern w:val="2"/>
      <w:sz w:val="18"/>
      <w:szCs w:val="18"/>
    </w:rPr>
  </w:style>
  <w:style w:type="paragraph" w:styleId="ad">
    <w:name w:val="Date"/>
    <w:basedOn w:val="a"/>
    <w:next w:val="a"/>
    <w:link w:val="Char2"/>
    <w:rsid w:val="00CB4B37"/>
    <w:pPr>
      <w:ind w:leftChars="2500" w:left="100"/>
    </w:pPr>
  </w:style>
  <w:style w:type="character" w:customStyle="1" w:styleId="Char2">
    <w:name w:val="日期 Char"/>
    <w:basedOn w:val="a0"/>
    <w:link w:val="ad"/>
    <w:rsid w:val="00CB4B37"/>
    <w:rPr>
      <w:kern w:val="2"/>
      <w:sz w:val="21"/>
    </w:rPr>
  </w:style>
  <w:style w:type="character" w:customStyle="1" w:styleId="2Char">
    <w:name w:val="标题 2 Char"/>
    <w:basedOn w:val="a0"/>
    <w:link w:val="2"/>
    <w:rsid w:val="001F46CE"/>
    <w:rPr>
      <w:rFonts w:ascii="Arial" w:eastAsia="黑体" w:hAnsi="Arial"/>
      <w:b/>
      <w:bCs/>
      <w:kern w:val="2"/>
      <w:sz w:val="32"/>
      <w:szCs w:val="32"/>
    </w:rPr>
  </w:style>
  <w:style w:type="paragraph" w:styleId="ae">
    <w:name w:val="Balloon Text"/>
    <w:basedOn w:val="a"/>
    <w:link w:val="Char3"/>
    <w:uiPriority w:val="99"/>
    <w:rsid w:val="006F071B"/>
    <w:rPr>
      <w:sz w:val="18"/>
      <w:szCs w:val="18"/>
    </w:rPr>
  </w:style>
  <w:style w:type="character" w:customStyle="1" w:styleId="Char3">
    <w:name w:val="批注框文本 Char"/>
    <w:basedOn w:val="a0"/>
    <w:link w:val="ae"/>
    <w:uiPriority w:val="99"/>
    <w:rsid w:val="006F071B"/>
    <w:rPr>
      <w:kern w:val="2"/>
      <w:sz w:val="18"/>
      <w:szCs w:val="18"/>
    </w:rPr>
  </w:style>
  <w:style w:type="paragraph" w:styleId="af">
    <w:name w:val="List Paragraph"/>
    <w:basedOn w:val="a"/>
    <w:uiPriority w:val="34"/>
    <w:qFormat/>
    <w:rsid w:val="00C4771B"/>
    <w:pPr>
      <w:ind w:firstLineChars="200" w:firstLine="420"/>
    </w:pPr>
  </w:style>
  <w:style w:type="character" w:customStyle="1" w:styleId="Char0">
    <w:name w:val="页眉 Char"/>
    <w:link w:val="a7"/>
    <w:uiPriority w:val="99"/>
    <w:rsid w:val="00C4771B"/>
    <w:rPr>
      <w:kern w:val="2"/>
      <w:sz w:val="18"/>
      <w:szCs w:val="18"/>
    </w:rPr>
  </w:style>
  <w:style w:type="character" w:customStyle="1" w:styleId="Char10">
    <w:name w:val="日期 Char1"/>
    <w:uiPriority w:val="99"/>
    <w:semiHidden/>
    <w:rsid w:val="00C4771B"/>
    <w:rPr>
      <w:rFonts w:ascii="Times New Roman" w:eastAsia="宋体" w:hAnsi="Times New Roman" w:cs="Times New Roman"/>
      <w:szCs w:val="20"/>
    </w:rPr>
  </w:style>
  <w:style w:type="character" w:customStyle="1" w:styleId="Char11">
    <w:name w:val="批注框文本 Char1"/>
    <w:uiPriority w:val="99"/>
    <w:semiHidden/>
    <w:rsid w:val="00C4771B"/>
    <w:rPr>
      <w:rFonts w:ascii="Times New Roman" w:eastAsia="宋体" w:hAnsi="Times New Roman" w:cs="Times New Roman"/>
      <w:sz w:val="18"/>
      <w:szCs w:val="18"/>
    </w:rPr>
  </w:style>
  <w:style w:type="character" w:customStyle="1" w:styleId="Char4">
    <w:name w:val="脚注文本 Char"/>
    <w:link w:val="af0"/>
    <w:uiPriority w:val="99"/>
    <w:rsid w:val="00C4771B"/>
    <w:rPr>
      <w:rFonts w:ascii="Calibri" w:hAnsi="Calibri"/>
      <w:sz w:val="18"/>
      <w:szCs w:val="18"/>
    </w:rPr>
  </w:style>
  <w:style w:type="paragraph" w:styleId="af0">
    <w:name w:val="footnote text"/>
    <w:basedOn w:val="a"/>
    <w:link w:val="Char4"/>
    <w:uiPriority w:val="99"/>
    <w:rsid w:val="00C4771B"/>
    <w:pPr>
      <w:snapToGrid w:val="0"/>
      <w:jc w:val="left"/>
    </w:pPr>
    <w:rPr>
      <w:rFonts w:ascii="Calibri" w:hAnsi="Calibri"/>
      <w:kern w:val="0"/>
      <w:sz w:val="18"/>
      <w:szCs w:val="18"/>
    </w:rPr>
  </w:style>
  <w:style w:type="character" w:customStyle="1" w:styleId="Char12">
    <w:name w:val="脚注文本 Char1"/>
    <w:basedOn w:val="a0"/>
    <w:link w:val="af0"/>
    <w:uiPriority w:val="99"/>
    <w:rsid w:val="00C4771B"/>
    <w:rPr>
      <w:kern w:val="2"/>
      <w:sz w:val="18"/>
      <w:szCs w:val="18"/>
    </w:rPr>
  </w:style>
  <w:style w:type="paragraph" w:styleId="af1">
    <w:name w:val="No Spacing"/>
    <w:uiPriority w:val="1"/>
    <w:qFormat/>
    <w:rsid w:val="0099707B"/>
    <w:pPr>
      <w:widowControl w:val="0"/>
      <w:jc w:val="both"/>
    </w:pPr>
    <w:rPr>
      <w:kern w:val="2"/>
      <w:sz w:val="21"/>
      <w:szCs w:val="24"/>
    </w:rPr>
  </w:style>
  <w:style w:type="character" w:customStyle="1" w:styleId="Char">
    <w:name w:val="正文文本缩进 Char"/>
    <w:link w:val="a3"/>
    <w:rsid w:val="008D3B7A"/>
    <w:rPr>
      <w:sz w:val="28"/>
    </w:rPr>
  </w:style>
  <w:style w:type="character" w:customStyle="1" w:styleId="font01">
    <w:name w:val="font01"/>
    <w:basedOn w:val="a0"/>
    <w:rsid w:val="00A53ED1"/>
    <w:rPr>
      <w:rFonts w:ascii="宋体" w:eastAsia="宋体" w:hAnsi="宋体" w:cs="宋体" w:hint="eastAsia"/>
      <w:i w:val="0"/>
      <w:color w:val="000000"/>
      <w:sz w:val="24"/>
      <w:szCs w:val="24"/>
      <w:u w:val="none"/>
    </w:rPr>
  </w:style>
  <w:style w:type="character" w:customStyle="1" w:styleId="1Char">
    <w:name w:val="标题 1 Char"/>
    <w:basedOn w:val="a0"/>
    <w:link w:val="1"/>
    <w:uiPriority w:val="9"/>
    <w:rsid w:val="00CF54E7"/>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584458561">
      <w:bodyDiv w:val="1"/>
      <w:marLeft w:val="0"/>
      <w:marRight w:val="0"/>
      <w:marTop w:val="0"/>
      <w:marBottom w:val="0"/>
      <w:divBdr>
        <w:top w:val="none" w:sz="0" w:space="0" w:color="auto"/>
        <w:left w:val="none" w:sz="0" w:space="0" w:color="auto"/>
        <w:bottom w:val="none" w:sz="0" w:space="0" w:color="auto"/>
        <w:right w:val="none" w:sz="0" w:space="0" w:color="auto"/>
      </w:divBdr>
    </w:div>
    <w:div w:id="14433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EC88E-8E18-4E47-B3B4-058FEC72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342</Words>
  <Characters>1956</Characters>
  <Application>Microsoft Office Word</Application>
  <DocSecurity>0</DocSecurity>
  <Lines>16</Lines>
  <Paragraphs>4</Paragraphs>
  <ScaleCrop>false</ScaleCrop>
  <Company>上海海事大学</Company>
  <LinksUpToDate>false</LinksUpToDate>
  <CharactersWithSpaces>2294</CharactersWithSpaces>
  <SharedDoc>false</SharedDoc>
  <HLinks>
    <vt:vector size="192" baseType="variant">
      <vt:variant>
        <vt:i4>1966132</vt:i4>
      </vt:variant>
      <vt:variant>
        <vt:i4>188</vt:i4>
      </vt:variant>
      <vt:variant>
        <vt:i4>0</vt:i4>
      </vt:variant>
      <vt:variant>
        <vt:i4>5</vt:i4>
      </vt:variant>
      <vt:variant>
        <vt:lpwstr/>
      </vt:variant>
      <vt:variant>
        <vt:lpwstr>_Toc477157285</vt:lpwstr>
      </vt:variant>
      <vt:variant>
        <vt:i4>1966132</vt:i4>
      </vt:variant>
      <vt:variant>
        <vt:i4>182</vt:i4>
      </vt:variant>
      <vt:variant>
        <vt:i4>0</vt:i4>
      </vt:variant>
      <vt:variant>
        <vt:i4>5</vt:i4>
      </vt:variant>
      <vt:variant>
        <vt:lpwstr/>
      </vt:variant>
      <vt:variant>
        <vt:lpwstr>_Toc477157284</vt:lpwstr>
      </vt:variant>
      <vt:variant>
        <vt:i4>1966132</vt:i4>
      </vt:variant>
      <vt:variant>
        <vt:i4>176</vt:i4>
      </vt:variant>
      <vt:variant>
        <vt:i4>0</vt:i4>
      </vt:variant>
      <vt:variant>
        <vt:i4>5</vt:i4>
      </vt:variant>
      <vt:variant>
        <vt:lpwstr/>
      </vt:variant>
      <vt:variant>
        <vt:lpwstr>_Toc477157283</vt:lpwstr>
      </vt:variant>
      <vt:variant>
        <vt:i4>1966132</vt:i4>
      </vt:variant>
      <vt:variant>
        <vt:i4>170</vt:i4>
      </vt:variant>
      <vt:variant>
        <vt:i4>0</vt:i4>
      </vt:variant>
      <vt:variant>
        <vt:i4>5</vt:i4>
      </vt:variant>
      <vt:variant>
        <vt:lpwstr/>
      </vt:variant>
      <vt:variant>
        <vt:lpwstr>_Toc477157282</vt:lpwstr>
      </vt:variant>
      <vt:variant>
        <vt:i4>1966132</vt:i4>
      </vt:variant>
      <vt:variant>
        <vt:i4>164</vt:i4>
      </vt:variant>
      <vt:variant>
        <vt:i4>0</vt:i4>
      </vt:variant>
      <vt:variant>
        <vt:i4>5</vt:i4>
      </vt:variant>
      <vt:variant>
        <vt:lpwstr/>
      </vt:variant>
      <vt:variant>
        <vt:lpwstr>_Toc477157281</vt:lpwstr>
      </vt:variant>
      <vt:variant>
        <vt:i4>1966132</vt:i4>
      </vt:variant>
      <vt:variant>
        <vt:i4>158</vt:i4>
      </vt:variant>
      <vt:variant>
        <vt:i4>0</vt:i4>
      </vt:variant>
      <vt:variant>
        <vt:i4>5</vt:i4>
      </vt:variant>
      <vt:variant>
        <vt:lpwstr/>
      </vt:variant>
      <vt:variant>
        <vt:lpwstr>_Toc477157280</vt:lpwstr>
      </vt:variant>
      <vt:variant>
        <vt:i4>1114164</vt:i4>
      </vt:variant>
      <vt:variant>
        <vt:i4>152</vt:i4>
      </vt:variant>
      <vt:variant>
        <vt:i4>0</vt:i4>
      </vt:variant>
      <vt:variant>
        <vt:i4>5</vt:i4>
      </vt:variant>
      <vt:variant>
        <vt:lpwstr/>
      </vt:variant>
      <vt:variant>
        <vt:lpwstr>_Toc477157279</vt:lpwstr>
      </vt:variant>
      <vt:variant>
        <vt:i4>1114164</vt:i4>
      </vt:variant>
      <vt:variant>
        <vt:i4>146</vt:i4>
      </vt:variant>
      <vt:variant>
        <vt:i4>0</vt:i4>
      </vt:variant>
      <vt:variant>
        <vt:i4>5</vt:i4>
      </vt:variant>
      <vt:variant>
        <vt:lpwstr/>
      </vt:variant>
      <vt:variant>
        <vt:lpwstr>_Toc477157278</vt:lpwstr>
      </vt:variant>
      <vt:variant>
        <vt:i4>1114164</vt:i4>
      </vt:variant>
      <vt:variant>
        <vt:i4>140</vt:i4>
      </vt:variant>
      <vt:variant>
        <vt:i4>0</vt:i4>
      </vt:variant>
      <vt:variant>
        <vt:i4>5</vt:i4>
      </vt:variant>
      <vt:variant>
        <vt:lpwstr/>
      </vt:variant>
      <vt:variant>
        <vt:lpwstr>_Toc477157277</vt:lpwstr>
      </vt:variant>
      <vt:variant>
        <vt:i4>1114164</vt:i4>
      </vt:variant>
      <vt:variant>
        <vt:i4>134</vt:i4>
      </vt:variant>
      <vt:variant>
        <vt:i4>0</vt:i4>
      </vt:variant>
      <vt:variant>
        <vt:i4>5</vt:i4>
      </vt:variant>
      <vt:variant>
        <vt:lpwstr/>
      </vt:variant>
      <vt:variant>
        <vt:lpwstr>_Toc477157276</vt:lpwstr>
      </vt:variant>
      <vt:variant>
        <vt:i4>1114164</vt:i4>
      </vt:variant>
      <vt:variant>
        <vt:i4>128</vt:i4>
      </vt:variant>
      <vt:variant>
        <vt:i4>0</vt:i4>
      </vt:variant>
      <vt:variant>
        <vt:i4>5</vt:i4>
      </vt:variant>
      <vt:variant>
        <vt:lpwstr/>
      </vt:variant>
      <vt:variant>
        <vt:lpwstr>_Toc477157275</vt:lpwstr>
      </vt:variant>
      <vt:variant>
        <vt:i4>1114164</vt:i4>
      </vt:variant>
      <vt:variant>
        <vt:i4>122</vt:i4>
      </vt:variant>
      <vt:variant>
        <vt:i4>0</vt:i4>
      </vt:variant>
      <vt:variant>
        <vt:i4>5</vt:i4>
      </vt:variant>
      <vt:variant>
        <vt:lpwstr/>
      </vt:variant>
      <vt:variant>
        <vt:lpwstr>_Toc477157274</vt:lpwstr>
      </vt:variant>
      <vt:variant>
        <vt:i4>1114164</vt:i4>
      </vt:variant>
      <vt:variant>
        <vt:i4>116</vt:i4>
      </vt:variant>
      <vt:variant>
        <vt:i4>0</vt:i4>
      </vt:variant>
      <vt:variant>
        <vt:i4>5</vt:i4>
      </vt:variant>
      <vt:variant>
        <vt:lpwstr/>
      </vt:variant>
      <vt:variant>
        <vt:lpwstr>_Toc477157273</vt:lpwstr>
      </vt:variant>
      <vt:variant>
        <vt:i4>1114164</vt:i4>
      </vt:variant>
      <vt:variant>
        <vt:i4>110</vt:i4>
      </vt:variant>
      <vt:variant>
        <vt:i4>0</vt:i4>
      </vt:variant>
      <vt:variant>
        <vt:i4>5</vt:i4>
      </vt:variant>
      <vt:variant>
        <vt:lpwstr/>
      </vt:variant>
      <vt:variant>
        <vt:lpwstr>_Toc477157272</vt:lpwstr>
      </vt:variant>
      <vt:variant>
        <vt:i4>1114164</vt:i4>
      </vt:variant>
      <vt:variant>
        <vt:i4>104</vt:i4>
      </vt:variant>
      <vt:variant>
        <vt:i4>0</vt:i4>
      </vt:variant>
      <vt:variant>
        <vt:i4>5</vt:i4>
      </vt:variant>
      <vt:variant>
        <vt:lpwstr/>
      </vt:variant>
      <vt:variant>
        <vt:lpwstr>_Toc477157271</vt:lpwstr>
      </vt:variant>
      <vt:variant>
        <vt:i4>1114164</vt:i4>
      </vt:variant>
      <vt:variant>
        <vt:i4>98</vt:i4>
      </vt:variant>
      <vt:variant>
        <vt:i4>0</vt:i4>
      </vt:variant>
      <vt:variant>
        <vt:i4>5</vt:i4>
      </vt:variant>
      <vt:variant>
        <vt:lpwstr/>
      </vt:variant>
      <vt:variant>
        <vt:lpwstr>_Toc477157270</vt:lpwstr>
      </vt:variant>
      <vt:variant>
        <vt:i4>1048628</vt:i4>
      </vt:variant>
      <vt:variant>
        <vt:i4>92</vt:i4>
      </vt:variant>
      <vt:variant>
        <vt:i4>0</vt:i4>
      </vt:variant>
      <vt:variant>
        <vt:i4>5</vt:i4>
      </vt:variant>
      <vt:variant>
        <vt:lpwstr/>
      </vt:variant>
      <vt:variant>
        <vt:lpwstr>_Toc477157269</vt:lpwstr>
      </vt:variant>
      <vt:variant>
        <vt:i4>1048628</vt:i4>
      </vt:variant>
      <vt:variant>
        <vt:i4>86</vt:i4>
      </vt:variant>
      <vt:variant>
        <vt:i4>0</vt:i4>
      </vt:variant>
      <vt:variant>
        <vt:i4>5</vt:i4>
      </vt:variant>
      <vt:variant>
        <vt:lpwstr/>
      </vt:variant>
      <vt:variant>
        <vt:lpwstr>_Toc477157268</vt:lpwstr>
      </vt:variant>
      <vt:variant>
        <vt:i4>1048628</vt:i4>
      </vt:variant>
      <vt:variant>
        <vt:i4>80</vt:i4>
      </vt:variant>
      <vt:variant>
        <vt:i4>0</vt:i4>
      </vt:variant>
      <vt:variant>
        <vt:i4>5</vt:i4>
      </vt:variant>
      <vt:variant>
        <vt:lpwstr/>
      </vt:variant>
      <vt:variant>
        <vt:lpwstr>_Toc477157267</vt:lpwstr>
      </vt:variant>
      <vt:variant>
        <vt:i4>1048628</vt:i4>
      </vt:variant>
      <vt:variant>
        <vt:i4>74</vt:i4>
      </vt:variant>
      <vt:variant>
        <vt:i4>0</vt:i4>
      </vt:variant>
      <vt:variant>
        <vt:i4>5</vt:i4>
      </vt:variant>
      <vt:variant>
        <vt:lpwstr/>
      </vt:variant>
      <vt:variant>
        <vt:lpwstr>_Toc477157266</vt:lpwstr>
      </vt:variant>
      <vt:variant>
        <vt:i4>1048628</vt:i4>
      </vt:variant>
      <vt:variant>
        <vt:i4>68</vt:i4>
      </vt:variant>
      <vt:variant>
        <vt:i4>0</vt:i4>
      </vt:variant>
      <vt:variant>
        <vt:i4>5</vt:i4>
      </vt:variant>
      <vt:variant>
        <vt:lpwstr/>
      </vt:variant>
      <vt:variant>
        <vt:lpwstr>_Toc477157265</vt:lpwstr>
      </vt:variant>
      <vt:variant>
        <vt:i4>1048628</vt:i4>
      </vt:variant>
      <vt:variant>
        <vt:i4>62</vt:i4>
      </vt:variant>
      <vt:variant>
        <vt:i4>0</vt:i4>
      </vt:variant>
      <vt:variant>
        <vt:i4>5</vt:i4>
      </vt:variant>
      <vt:variant>
        <vt:lpwstr/>
      </vt:variant>
      <vt:variant>
        <vt:lpwstr>_Toc477157264</vt:lpwstr>
      </vt:variant>
      <vt:variant>
        <vt:i4>1048628</vt:i4>
      </vt:variant>
      <vt:variant>
        <vt:i4>56</vt:i4>
      </vt:variant>
      <vt:variant>
        <vt:i4>0</vt:i4>
      </vt:variant>
      <vt:variant>
        <vt:i4>5</vt:i4>
      </vt:variant>
      <vt:variant>
        <vt:lpwstr/>
      </vt:variant>
      <vt:variant>
        <vt:lpwstr>_Toc477157263</vt:lpwstr>
      </vt:variant>
      <vt:variant>
        <vt:i4>1048628</vt:i4>
      </vt:variant>
      <vt:variant>
        <vt:i4>50</vt:i4>
      </vt:variant>
      <vt:variant>
        <vt:i4>0</vt:i4>
      </vt:variant>
      <vt:variant>
        <vt:i4>5</vt:i4>
      </vt:variant>
      <vt:variant>
        <vt:lpwstr/>
      </vt:variant>
      <vt:variant>
        <vt:lpwstr>_Toc477157262</vt:lpwstr>
      </vt:variant>
      <vt:variant>
        <vt:i4>1048628</vt:i4>
      </vt:variant>
      <vt:variant>
        <vt:i4>44</vt:i4>
      </vt:variant>
      <vt:variant>
        <vt:i4>0</vt:i4>
      </vt:variant>
      <vt:variant>
        <vt:i4>5</vt:i4>
      </vt:variant>
      <vt:variant>
        <vt:lpwstr/>
      </vt:variant>
      <vt:variant>
        <vt:lpwstr>_Toc477157261</vt:lpwstr>
      </vt:variant>
      <vt:variant>
        <vt:i4>1048628</vt:i4>
      </vt:variant>
      <vt:variant>
        <vt:i4>38</vt:i4>
      </vt:variant>
      <vt:variant>
        <vt:i4>0</vt:i4>
      </vt:variant>
      <vt:variant>
        <vt:i4>5</vt:i4>
      </vt:variant>
      <vt:variant>
        <vt:lpwstr/>
      </vt:variant>
      <vt:variant>
        <vt:lpwstr>_Toc477157260</vt:lpwstr>
      </vt:variant>
      <vt:variant>
        <vt:i4>1245236</vt:i4>
      </vt:variant>
      <vt:variant>
        <vt:i4>32</vt:i4>
      </vt:variant>
      <vt:variant>
        <vt:i4>0</vt:i4>
      </vt:variant>
      <vt:variant>
        <vt:i4>5</vt:i4>
      </vt:variant>
      <vt:variant>
        <vt:lpwstr/>
      </vt:variant>
      <vt:variant>
        <vt:lpwstr>_Toc477157259</vt:lpwstr>
      </vt:variant>
      <vt:variant>
        <vt:i4>1245236</vt:i4>
      </vt:variant>
      <vt:variant>
        <vt:i4>26</vt:i4>
      </vt:variant>
      <vt:variant>
        <vt:i4>0</vt:i4>
      </vt:variant>
      <vt:variant>
        <vt:i4>5</vt:i4>
      </vt:variant>
      <vt:variant>
        <vt:lpwstr/>
      </vt:variant>
      <vt:variant>
        <vt:lpwstr>_Toc477157258</vt:lpwstr>
      </vt:variant>
      <vt:variant>
        <vt:i4>1245236</vt:i4>
      </vt:variant>
      <vt:variant>
        <vt:i4>20</vt:i4>
      </vt:variant>
      <vt:variant>
        <vt:i4>0</vt:i4>
      </vt:variant>
      <vt:variant>
        <vt:i4>5</vt:i4>
      </vt:variant>
      <vt:variant>
        <vt:lpwstr/>
      </vt:variant>
      <vt:variant>
        <vt:lpwstr>_Toc477157257</vt:lpwstr>
      </vt:variant>
      <vt:variant>
        <vt:i4>1245236</vt:i4>
      </vt:variant>
      <vt:variant>
        <vt:i4>14</vt:i4>
      </vt:variant>
      <vt:variant>
        <vt:i4>0</vt:i4>
      </vt:variant>
      <vt:variant>
        <vt:i4>5</vt:i4>
      </vt:variant>
      <vt:variant>
        <vt:lpwstr/>
      </vt:variant>
      <vt:variant>
        <vt:lpwstr>_Toc477157256</vt:lpwstr>
      </vt:variant>
      <vt:variant>
        <vt:i4>1245236</vt:i4>
      </vt:variant>
      <vt:variant>
        <vt:i4>8</vt:i4>
      </vt:variant>
      <vt:variant>
        <vt:i4>0</vt:i4>
      </vt:variant>
      <vt:variant>
        <vt:i4>5</vt:i4>
      </vt:variant>
      <vt:variant>
        <vt:lpwstr/>
      </vt:variant>
      <vt:variant>
        <vt:lpwstr>_Toc477157255</vt:lpwstr>
      </vt:variant>
      <vt:variant>
        <vt:i4>1245236</vt:i4>
      </vt:variant>
      <vt:variant>
        <vt:i4>2</vt:i4>
      </vt:variant>
      <vt:variant>
        <vt:i4>0</vt:i4>
      </vt:variant>
      <vt:variant>
        <vt:i4>5</vt:i4>
      </vt:variant>
      <vt:variant>
        <vt:lpwstr/>
      </vt:variant>
      <vt:variant>
        <vt:lpwstr>_Toc477157254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hp</cp:lastModifiedBy>
  <cp:revision>32</cp:revision>
  <cp:lastPrinted>2018-11-22T06:25:00Z</cp:lastPrinted>
  <dcterms:created xsi:type="dcterms:W3CDTF">2018-04-19T02:35:00Z</dcterms:created>
  <dcterms:modified xsi:type="dcterms:W3CDTF">2021-12-24T07:52:00Z</dcterms:modified>
</cp:coreProperties>
</file>