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146" w:beforeAutospacing="0" w:after="146" w:afterAutospacing="0" w:line="440" w:lineRule="atLeast"/>
        <w:ind w:left="0" w:right="0" w:firstLine="0"/>
        <w:jc w:val="center"/>
        <w:rPr>
          <w:rFonts w:ascii="微软雅黑" w:hAnsi="微软雅黑" w:eastAsia="微软雅黑" w:cs="微软雅黑"/>
          <w:i w:val="0"/>
          <w:iCs w:val="0"/>
          <w:caps w:val="0"/>
          <w:color w:val="333333"/>
          <w:spacing w:val="0"/>
          <w:sz w:val="21"/>
          <w:szCs w:val="21"/>
        </w:rPr>
      </w:pPr>
      <w:r>
        <w:rPr>
          <w:rFonts w:ascii="仿宋" w:hAnsi="仿宋" w:eastAsia="仿宋" w:cs="仿宋"/>
          <w:b/>
          <w:bCs/>
          <w:i w:val="0"/>
          <w:iCs w:val="0"/>
          <w:caps w:val="0"/>
          <w:color w:val="333333"/>
          <w:spacing w:val="0"/>
          <w:sz w:val="32"/>
          <w:szCs w:val="32"/>
          <w:shd w:val="clear" w:fill="FFFFFF"/>
        </w:rPr>
        <w:t>上海海事大学师德师风考评实施办法</w:t>
      </w:r>
    </w:p>
    <w:p>
      <w:pPr>
        <w:pStyle w:val="2"/>
        <w:keepNext w:val="0"/>
        <w:keepLines w:val="0"/>
        <w:widowControl/>
        <w:suppressLineNumbers w:val="0"/>
        <w:shd w:val="clear" w:fill="FFFFFF"/>
        <w:spacing w:before="146" w:beforeAutospacing="0" w:after="146" w:afterAutospacing="0" w:line="440" w:lineRule="atLeast"/>
        <w:ind w:left="0" w:right="0" w:firstLine="0"/>
        <w:jc w:val="center"/>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b/>
          <w:bCs/>
          <w:i w:val="0"/>
          <w:iCs w:val="0"/>
          <w:caps w:val="0"/>
          <w:color w:val="333333"/>
          <w:spacing w:val="0"/>
          <w:sz w:val="32"/>
          <w:szCs w:val="32"/>
          <w:shd w:val="clear" w:fill="FFFFFF"/>
        </w:rPr>
        <w:t>（试行）</w:t>
      </w:r>
    </w:p>
    <w:p>
      <w:pPr>
        <w:pStyle w:val="2"/>
        <w:keepNext w:val="0"/>
        <w:keepLines w:val="0"/>
        <w:widowControl/>
        <w:suppressLineNumbers w:val="0"/>
        <w:shd w:val="clear" w:fill="FFFFFF"/>
        <w:spacing w:before="0" w:beforeAutospacing="0" w:after="0" w:afterAutospacing="0" w:line="440" w:lineRule="atLeast"/>
        <w:ind w:left="0" w:right="0" w:firstLine="496"/>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i w:val="0"/>
          <w:iCs w:val="0"/>
          <w:caps w:val="0"/>
          <w:color w:val="333333"/>
          <w:spacing w:val="0"/>
          <w:sz w:val="28"/>
          <w:szCs w:val="28"/>
          <w:shd w:val="clear" w:fill="FFFFFF"/>
        </w:rPr>
        <w:t>为贯彻落实教育部《关于加强和改进新时代师德师风建设的意见》，建立健全学校师德考核</w:t>
      </w:r>
      <w:bookmarkStart w:id="0" w:name="_GoBack"/>
      <w:bookmarkEnd w:id="0"/>
      <w:r>
        <w:rPr>
          <w:rFonts w:hint="eastAsia" w:ascii="仿宋" w:hAnsi="仿宋" w:eastAsia="仿宋" w:cs="仿宋"/>
          <w:i w:val="0"/>
          <w:iCs w:val="0"/>
          <w:caps w:val="0"/>
          <w:color w:val="333333"/>
          <w:spacing w:val="0"/>
          <w:sz w:val="28"/>
          <w:szCs w:val="28"/>
          <w:shd w:val="clear" w:fill="FFFFFF"/>
        </w:rPr>
        <w:t>评价制度，强化师德监督，有效防止师德失范行为，进一步推进学校师德师风建设，根据《新时代高校教师职业行为十项准则》（教师〔2018〕16号）、《上海高校教师师德失范行为处理指导意见》(沪教委人〔2020〕14号)和《上海海事大学师德失范行为处理办法（试行）》(沪海大委〔2019〕32号)，特制定本实施办法。</w:t>
      </w:r>
    </w:p>
    <w:p>
      <w:pPr>
        <w:pStyle w:val="2"/>
        <w:keepNext w:val="0"/>
        <w:keepLines w:val="0"/>
        <w:widowControl/>
        <w:suppressLineNumbers w:val="0"/>
        <w:shd w:val="clear" w:fill="FFFFFF"/>
        <w:spacing w:before="0" w:beforeAutospacing="0" w:after="0" w:afterAutospacing="0" w:line="440" w:lineRule="atLeast"/>
        <w:ind w:left="1137" w:right="0" w:hanging="570"/>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b/>
          <w:bCs/>
          <w:i w:val="0"/>
          <w:iCs w:val="0"/>
          <w:caps w:val="0"/>
          <w:color w:val="333333"/>
          <w:spacing w:val="0"/>
          <w:sz w:val="28"/>
          <w:szCs w:val="28"/>
          <w:shd w:val="clear" w:fill="FFFFFF"/>
          <w:lang w:val="en-US"/>
        </w:rPr>
        <w:t>一、 </w:t>
      </w:r>
      <w:r>
        <w:rPr>
          <w:rFonts w:hint="eastAsia" w:ascii="仿宋" w:hAnsi="仿宋" w:eastAsia="仿宋" w:cs="仿宋"/>
          <w:b/>
          <w:bCs/>
          <w:i w:val="0"/>
          <w:iCs w:val="0"/>
          <w:caps w:val="0"/>
          <w:color w:val="333333"/>
          <w:spacing w:val="0"/>
          <w:sz w:val="28"/>
          <w:szCs w:val="28"/>
          <w:shd w:val="clear" w:fill="FFFFFF"/>
        </w:rPr>
        <w:t>考核对象</w:t>
      </w:r>
    </w:p>
    <w:p>
      <w:pPr>
        <w:pStyle w:val="2"/>
        <w:keepNext w:val="0"/>
        <w:keepLines w:val="0"/>
        <w:widowControl/>
        <w:suppressLineNumbers w:val="0"/>
        <w:shd w:val="clear" w:fill="FFFFFF"/>
        <w:spacing w:before="0" w:beforeAutospacing="0" w:after="0" w:afterAutospacing="0" w:line="440" w:lineRule="atLeast"/>
        <w:ind w:left="0" w:right="0" w:firstLine="560"/>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i w:val="0"/>
          <w:iCs w:val="0"/>
          <w:caps w:val="0"/>
          <w:color w:val="333333"/>
          <w:spacing w:val="0"/>
          <w:sz w:val="28"/>
          <w:szCs w:val="28"/>
          <w:shd w:val="clear" w:fill="FFFFFF"/>
        </w:rPr>
        <w:t>师德师风考核的对象为在编在岗的教职工，其他人员参照执行。</w:t>
      </w:r>
    </w:p>
    <w:p>
      <w:pPr>
        <w:pStyle w:val="2"/>
        <w:keepNext w:val="0"/>
        <w:keepLines w:val="0"/>
        <w:widowControl/>
        <w:suppressLineNumbers w:val="0"/>
        <w:shd w:val="clear" w:fill="FFFFFF"/>
        <w:spacing w:before="0" w:beforeAutospacing="0" w:after="0" w:afterAutospacing="0" w:line="440" w:lineRule="atLeast"/>
        <w:ind w:left="1137" w:right="0" w:hanging="570"/>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b/>
          <w:bCs/>
          <w:i w:val="0"/>
          <w:iCs w:val="0"/>
          <w:caps w:val="0"/>
          <w:color w:val="333333"/>
          <w:spacing w:val="0"/>
          <w:sz w:val="28"/>
          <w:szCs w:val="28"/>
          <w:shd w:val="clear" w:fill="FFFFFF"/>
          <w:lang w:val="en-US"/>
        </w:rPr>
        <w:t>二、 </w:t>
      </w:r>
      <w:r>
        <w:rPr>
          <w:rFonts w:hint="eastAsia" w:ascii="仿宋" w:hAnsi="仿宋" w:eastAsia="仿宋" w:cs="仿宋"/>
          <w:b/>
          <w:bCs/>
          <w:i w:val="0"/>
          <w:iCs w:val="0"/>
          <w:caps w:val="0"/>
          <w:color w:val="333333"/>
          <w:spacing w:val="0"/>
          <w:sz w:val="28"/>
          <w:szCs w:val="28"/>
          <w:shd w:val="clear" w:fill="FFFFFF"/>
        </w:rPr>
        <w:t>考核原则</w:t>
      </w:r>
    </w:p>
    <w:p>
      <w:pPr>
        <w:pStyle w:val="2"/>
        <w:keepNext w:val="0"/>
        <w:keepLines w:val="0"/>
        <w:widowControl/>
        <w:suppressLineNumbers w:val="0"/>
        <w:shd w:val="clear" w:fill="FFFFFF"/>
        <w:spacing w:before="0" w:beforeAutospacing="0" w:after="0" w:afterAutospacing="0" w:line="440" w:lineRule="atLeast"/>
        <w:ind w:left="0" w:right="0" w:firstLine="560"/>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i w:val="0"/>
          <w:iCs w:val="0"/>
          <w:caps w:val="0"/>
          <w:color w:val="333333"/>
          <w:spacing w:val="0"/>
          <w:sz w:val="28"/>
          <w:szCs w:val="28"/>
          <w:shd w:val="clear" w:fill="FFFFFF"/>
          <w:lang w:val="en-US"/>
        </w:rPr>
        <w:t>1</w:t>
      </w:r>
      <w:r>
        <w:rPr>
          <w:rFonts w:hint="eastAsia" w:ascii="仿宋" w:hAnsi="仿宋" w:eastAsia="仿宋" w:cs="仿宋"/>
          <w:i w:val="0"/>
          <w:iCs w:val="0"/>
          <w:caps w:val="0"/>
          <w:color w:val="333333"/>
          <w:spacing w:val="0"/>
          <w:sz w:val="28"/>
          <w:szCs w:val="28"/>
          <w:shd w:val="clear" w:fill="FFFFFF"/>
        </w:rPr>
        <w:t>．坚持价值引领，以社会主义核心价值观为学校教职工崇德修身的基本遵循；</w:t>
      </w:r>
    </w:p>
    <w:p>
      <w:pPr>
        <w:pStyle w:val="2"/>
        <w:keepNext w:val="0"/>
        <w:keepLines w:val="0"/>
        <w:widowControl/>
        <w:suppressLineNumbers w:val="0"/>
        <w:shd w:val="clear" w:fill="FFFFFF"/>
        <w:spacing w:before="0" w:beforeAutospacing="0" w:after="0" w:afterAutospacing="0" w:line="440" w:lineRule="atLeast"/>
        <w:ind w:left="0" w:right="0" w:firstLine="560"/>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i w:val="0"/>
          <w:iCs w:val="0"/>
          <w:caps w:val="0"/>
          <w:color w:val="333333"/>
          <w:spacing w:val="0"/>
          <w:sz w:val="28"/>
          <w:szCs w:val="28"/>
          <w:shd w:val="clear" w:fill="FFFFFF"/>
          <w:lang w:val="en-US"/>
        </w:rPr>
        <w:t>2. </w:t>
      </w:r>
      <w:r>
        <w:rPr>
          <w:rFonts w:hint="eastAsia" w:ascii="仿宋" w:hAnsi="仿宋" w:eastAsia="仿宋" w:cs="仿宋"/>
          <w:i w:val="0"/>
          <w:iCs w:val="0"/>
          <w:caps w:val="0"/>
          <w:color w:val="333333"/>
          <w:spacing w:val="0"/>
          <w:sz w:val="28"/>
          <w:szCs w:val="28"/>
          <w:shd w:val="clear" w:fill="FFFFFF"/>
        </w:rPr>
        <w:t>坚持师德为上，以立德树人为出发点和立足点，增强学校师德师风建设的针对性和实效性；</w:t>
      </w:r>
    </w:p>
    <w:p>
      <w:pPr>
        <w:pStyle w:val="2"/>
        <w:keepNext w:val="0"/>
        <w:keepLines w:val="0"/>
        <w:widowControl/>
        <w:suppressLineNumbers w:val="0"/>
        <w:shd w:val="clear" w:fill="FFFFFF"/>
        <w:spacing w:before="0" w:beforeAutospacing="0" w:after="0" w:afterAutospacing="0" w:line="440" w:lineRule="atLeast"/>
        <w:ind w:left="0" w:right="0" w:firstLine="560"/>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i w:val="0"/>
          <w:iCs w:val="0"/>
          <w:caps w:val="0"/>
          <w:color w:val="333333"/>
          <w:spacing w:val="0"/>
          <w:sz w:val="28"/>
          <w:szCs w:val="28"/>
          <w:shd w:val="clear" w:fill="FFFFFF"/>
          <w:lang w:val="en-US"/>
        </w:rPr>
        <w:t>3. </w:t>
      </w:r>
      <w:r>
        <w:rPr>
          <w:rFonts w:hint="eastAsia" w:ascii="仿宋" w:hAnsi="仿宋" w:eastAsia="仿宋" w:cs="仿宋"/>
          <w:i w:val="0"/>
          <w:iCs w:val="0"/>
          <w:caps w:val="0"/>
          <w:color w:val="333333"/>
          <w:spacing w:val="0"/>
          <w:sz w:val="28"/>
          <w:szCs w:val="28"/>
          <w:shd w:val="clear" w:fill="FFFFFF"/>
        </w:rPr>
        <w:t>坚持以人为本，关注教师发展诉求和价值愿望，尊重教师主体地位，激发学校教师的责任感和使命感；</w:t>
      </w:r>
    </w:p>
    <w:p>
      <w:pPr>
        <w:pStyle w:val="2"/>
        <w:keepNext w:val="0"/>
        <w:keepLines w:val="0"/>
        <w:widowControl/>
        <w:suppressLineNumbers w:val="0"/>
        <w:shd w:val="clear" w:fill="FFFFFF"/>
        <w:spacing w:before="0" w:beforeAutospacing="0" w:after="0" w:afterAutospacing="0" w:line="440" w:lineRule="atLeast"/>
        <w:ind w:left="0" w:right="0" w:firstLine="560"/>
        <w:jc w:val="both"/>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i w:val="0"/>
          <w:iCs w:val="0"/>
          <w:caps w:val="0"/>
          <w:color w:val="333333"/>
          <w:spacing w:val="0"/>
          <w:sz w:val="28"/>
          <w:szCs w:val="28"/>
          <w:shd w:val="clear" w:fill="FFFFFF"/>
          <w:lang w:val="en-US"/>
        </w:rPr>
        <w:t>4. </w:t>
      </w:r>
      <w:r>
        <w:rPr>
          <w:rFonts w:hint="eastAsia" w:ascii="仿宋" w:hAnsi="仿宋" w:eastAsia="仿宋" w:cs="仿宋"/>
          <w:i w:val="0"/>
          <w:iCs w:val="0"/>
          <w:caps w:val="0"/>
          <w:color w:val="333333"/>
          <w:spacing w:val="0"/>
          <w:sz w:val="28"/>
          <w:szCs w:val="28"/>
          <w:shd w:val="clear" w:fill="FFFFFF"/>
        </w:rPr>
        <w:t>坚持改革创新，探索学校师德师风建设的规律和特点，增强师德师风建设的实际效果。</w:t>
      </w:r>
    </w:p>
    <w:p>
      <w:pPr>
        <w:pStyle w:val="2"/>
        <w:keepNext w:val="0"/>
        <w:keepLines w:val="0"/>
        <w:widowControl/>
        <w:suppressLineNumbers w:val="0"/>
        <w:shd w:val="clear" w:fill="FFFFFF"/>
        <w:spacing w:before="0" w:beforeAutospacing="0" w:after="0" w:afterAutospacing="0" w:line="440" w:lineRule="atLeast"/>
        <w:ind w:left="0" w:right="0" w:firstLine="560"/>
        <w:jc w:val="both"/>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i w:val="0"/>
          <w:iCs w:val="0"/>
          <w:caps w:val="0"/>
          <w:color w:val="333333"/>
          <w:spacing w:val="0"/>
          <w:sz w:val="28"/>
          <w:szCs w:val="28"/>
          <w:shd w:val="clear" w:fill="FFFFFF"/>
          <w:lang w:val="en-US"/>
        </w:rPr>
        <w:t>5. </w:t>
      </w:r>
      <w:r>
        <w:rPr>
          <w:rFonts w:hint="eastAsia" w:ascii="仿宋" w:hAnsi="仿宋" w:eastAsia="仿宋" w:cs="仿宋"/>
          <w:i w:val="0"/>
          <w:iCs w:val="0"/>
          <w:caps w:val="0"/>
          <w:color w:val="333333"/>
          <w:spacing w:val="0"/>
          <w:sz w:val="28"/>
          <w:szCs w:val="28"/>
          <w:shd w:val="clear" w:fill="FFFFFF"/>
        </w:rPr>
        <w:t>坚持分类考核，按照不同岗位、不同类别、不同权重，制定考核细则，规范考核评价制度。</w:t>
      </w:r>
    </w:p>
    <w:p>
      <w:pPr>
        <w:pStyle w:val="2"/>
        <w:keepNext w:val="0"/>
        <w:keepLines w:val="0"/>
        <w:widowControl/>
        <w:suppressLineNumbers w:val="0"/>
        <w:shd w:val="clear" w:fill="FFFFFF"/>
        <w:spacing w:before="0" w:beforeAutospacing="0" w:after="0" w:afterAutospacing="0" w:line="440" w:lineRule="atLeast"/>
        <w:ind w:left="1137" w:right="0" w:hanging="570"/>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b/>
          <w:bCs/>
          <w:i w:val="0"/>
          <w:iCs w:val="0"/>
          <w:caps w:val="0"/>
          <w:color w:val="333333"/>
          <w:spacing w:val="0"/>
          <w:sz w:val="28"/>
          <w:szCs w:val="28"/>
          <w:shd w:val="clear" w:fill="FFFFFF"/>
          <w:lang w:val="en-US"/>
        </w:rPr>
        <w:t>三、 </w:t>
      </w:r>
      <w:r>
        <w:rPr>
          <w:rFonts w:hint="eastAsia" w:ascii="仿宋" w:hAnsi="仿宋" w:eastAsia="仿宋" w:cs="仿宋"/>
          <w:b/>
          <w:bCs/>
          <w:i w:val="0"/>
          <w:iCs w:val="0"/>
          <w:caps w:val="0"/>
          <w:color w:val="333333"/>
          <w:spacing w:val="0"/>
          <w:sz w:val="28"/>
          <w:szCs w:val="28"/>
          <w:shd w:val="clear" w:fill="FFFFFF"/>
        </w:rPr>
        <w:t>考核依据</w:t>
      </w:r>
    </w:p>
    <w:p>
      <w:pPr>
        <w:pStyle w:val="2"/>
        <w:keepNext w:val="0"/>
        <w:keepLines w:val="0"/>
        <w:widowControl/>
        <w:suppressLineNumbers w:val="0"/>
        <w:shd w:val="clear" w:fill="FFFFFF"/>
        <w:spacing w:before="0" w:beforeAutospacing="0" w:after="0" w:afterAutospacing="0" w:line="440" w:lineRule="atLeast"/>
        <w:ind w:left="0" w:right="0" w:firstLine="560"/>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i w:val="0"/>
          <w:iCs w:val="0"/>
          <w:caps w:val="0"/>
          <w:color w:val="333333"/>
          <w:spacing w:val="0"/>
          <w:sz w:val="28"/>
          <w:szCs w:val="28"/>
          <w:shd w:val="clear" w:fill="FFFFFF"/>
        </w:rPr>
        <w:t>以《事业单位人事管理条例》为考核的基本要求，各二级单位和各职能部门结合本单位的具体要求进行考核。</w:t>
      </w:r>
    </w:p>
    <w:p>
      <w:pPr>
        <w:pStyle w:val="2"/>
        <w:keepNext w:val="0"/>
        <w:keepLines w:val="0"/>
        <w:widowControl/>
        <w:suppressLineNumbers w:val="0"/>
        <w:shd w:val="clear" w:fill="FFFFFF"/>
        <w:spacing w:before="0" w:beforeAutospacing="0" w:after="0" w:afterAutospacing="0" w:line="440" w:lineRule="atLeast"/>
        <w:ind w:left="1137" w:right="0" w:hanging="570"/>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b/>
          <w:bCs/>
          <w:i w:val="0"/>
          <w:iCs w:val="0"/>
          <w:caps w:val="0"/>
          <w:color w:val="333333"/>
          <w:spacing w:val="0"/>
          <w:sz w:val="28"/>
          <w:szCs w:val="28"/>
          <w:shd w:val="clear" w:fill="FFFFFF"/>
          <w:lang w:val="en-US"/>
        </w:rPr>
        <w:t>四、 </w:t>
      </w:r>
      <w:r>
        <w:rPr>
          <w:rFonts w:hint="eastAsia" w:ascii="仿宋" w:hAnsi="仿宋" w:eastAsia="仿宋" w:cs="仿宋"/>
          <w:b/>
          <w:bCs/>
          <w:i w:val="0"/>
          <w:iCs w:val="0"/>
          <w:caps w:val="0"/>
          <w:color w:val="333333"/>
          <w:spacing w:val="0"/>
          <w:sz w:val="28"/>
          <w:szCs w:val="28"/>
          <w:shd w:val="clear" w:fill="FFFFFF"/>
        </w:rPr>
        <w:t>考核组织</w:t>
      </w:r>
    </w:p>
    <w:p>
      <w:pPr>
        <w:pStyle w:val="2"/>
        <w:keepNext w:val="0"/>
        <w:keepLines w:val="0"/>
        <w:widowControl/>
        <w:suppressLineNumbers w:val="0"/>
        <w:shd w:val="clear" w:fill="FFFFFF"/>
        <w:spacing w:before="0" w:beforeAutospacing="0" w:after="0" w:afterAutospacing="0" w:line="440" w:lineRule="atLeast"/>
        <w:ind w:left="0" w:right="0" w:firstLine="560"/>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i w:val="0"/>
          <w:iCs w:val="0"/>
          <w:caps w:val="0"/>
          <w:color w:val="333333"/>
          <w:spacing w:val="0"/>
          <w:sz w:val="28"/>
          <w:szCs w:val="28"/>
          <w:shd w:val="clear" w:fill="FFFFFF"/>
        </w:rPr>
        <w:t>师德师风考核纳入学校学年度考核，师德师风考核与学年度考核一并进行。</w:t>
      </w:r>
    </w:p>
    <w:p>
      <w:pPr>
        <w:pStyle w:val="2"/>
        <w:keepNext w:val="0"/>
        <w:keepLines w:val="0"/>
        <w:widowControl/>
        <w:suppressLineNumbers w:val="0"/>
        <w:shd w:val="clear" w:fill="FFFFFF"/>
        <w:spacing w:before="0" w:beforeAutospacing="0" w:after="0" w:afterAutospacing="0" w:line="440" w:lineRule="atLeast"/>
        <w:ind w:left="1137" w:right="0" w:hanging="570"/>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b/>
          <w:bCs/>
          <w:i w:val="0"/>
          <w:iCs w:val="0"/>
          <w:caps w:val="0"/>
          <w:color w:val="333333"/>
          <w:spacing w:val="0"/>
          <w:sz w:val="28"/>
          <w:szCs w:val="28"/>
          <w:shd w:val="clear" w:fill="FFFFFF"/>
          <w:lang w:val="en-US"/>
        </w:rPr>
        <w:t>五、 </w:t>
      </w:r>
      <w:r>
        <w:rPr>
          <w:rFonts w:hint="eastAsia" w:ascii="仿宋" w:hAnsi="仿宋" w:eastAsia="仿宋" w:cs="仿宋"/>
          <w:b/>
          <w:bCs/>
          <w:i w:val="0"/>
          <w:iCs w:val="0"/>
          <w:caps w:val="0"/>
          <w:color w:val="333333"/>
          <w:spacing w:val="0"/>
          <w:sz w:val="28"/>
          <w:szCs w:val="28"/>
          <w:shd w:val="clear" w:fill="FFFFFF"/>
        </w:rPr>
        <w:t>考核程序</w:t>
      </w:r>
    </w:p>
    <w:p>
      <w:pPr>
        <w:pStyle w:val="2"/>
        <w:keepNext w:val="0"/>
        <w:keepLines w:val="0"/>
        <w:widowControl/>
        <w:suppressLineNumbers w:val="0"/>
        <w:shd w:val="clear" w:fill="FFFFFF"/>
        <w:spacing w:before="0" w:beforeAutospacing="0" w:after="0" w:afterAutospacing="0" w:line="440" w:lineRule="atLeast"/>
        <w:ind w:left="0" w:right="0" w:firstLine="560"/>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i w:val="0"/>
          <w:iCs w:val="0"/>
          <w:caps w:val="0"/>
          <w:color w:val="333333"/>
          <w:spacing w:val="0"/>
          <w:sz w:val="28"/>
          <w:szCs w:val="28"/>
          <w:shd w:val="clear" w:fill="FFFFFF"/>
          <w:lang w:val="en-US"/>
        </w:rPr>
        <w:t>1. </w:t>
      </w:r>
      <w:r>
        <w:rPr>
          <w:rFonts w:hint="eastAsia" w:ascii="仿宋" w:hAnsi="仿宋" w:eastAsia="仿宋" w:cs="仿宋"/>
          <w:i w:val="0"/>
          <w:iCs w:val="0"/>
          <w:caps w:val="0"/>
          <w:color w:val="333333"/>
          <w:spacing w:val="0"/>
          <w:sz w:val="28"/>
          <w:szCs w:val="28"/>
          <w:shd w:val="clear" w:fill="FFFFFF"/>
        </w:rPr>
        <w:t>个人自评。由教职工本人填写《上海海事大学师德师风考核表》（见附件），进行自我评价。</w:t>
      </w:r>
    </w:p>
    <w:p>
      <w:pPr>
        <w:pStyle w:val="2"/>
        <w:keepNext w:val="0"/>
        <w:keepLines w:val="0"/>
        <w:widowControl/>
        <w:suppressLineNumbers w:val="0"/>
        <w:shd w:val="clear" w:fill="FFFFFF"/>
        <w:spacing w:before="0" w:beforeAutospacing="0" w:after="0" w:afterAutospacing="0" w:line="440" w:lineRule="atLeast"/>
        <w:ind w:left="0" w:right="0" w:firstLine="560"/>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i w:val="0"/>
          <w:iCs w:val="0"/>
          <w:caps w:val="0"/>
          <w:color w:val="333333"/>
          <w:spacing w:val="0"/>
          <w:sz w:val="28"/>
          <w:szCs w:val="28"/>
          <w:shd w:val="clear" w:fill="FFFFFF"/>
          <w:lang w:val="en-US"/>
        </w:rPr>
        <w:t>2. </w:t>
      </w:r>
      <w:r>
        <w:rPr>
          <w:rFonts w:hint="eastAsia" w:ascii="仿宋" w:hAnsi="仿宋" w:eastAsia="仿宋" w:cs="仿宋"/>
          <w:i w:val="0"/>
          <w:iCs w:val="0"/>
          <w:caps w:val="0"/>
          <w:color w:val="333333"/>
          <w:spacing w:val="0"/>
          <w:sz w:val="28"/>
          <w:szCs w:val="28"/>
          <w:shd w:val="clear" w:fill="FFFFFF"/>
        </w:rPr>
        <w:t>开展互评。二级单位结合实际，在院、系或专业教研室范围内，相互评议。</w:t>
      </w:r>
    </w:p>
    <w:p>
      <w:pPr>
        <w:pStyle w:val="2"/>
        <w:keepNext w:val="0"/>
        <w:keepLines w:val="0"/>
        <w:widowControl/>
        <w:suppressLineNumbers w:val="0"/>
        <w:shd w:val="clear" w:fill="FFFFFF"/>
        <w:spacing w:before="0" w:beforeAutospacing="0" w:after="0" w:afterAutospacing="0" w:line="440" w:lineRule="atLeast"/>
        <w:ind w:left="0" w:right="0" w:firstLine="560"/>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i w:val="0"/>
          <w:iCs w:val="0"/>
          <w:caps w:val="0"/>
          <w:color w:val="333333"/>
          <w:spacing w:val="0"/>
          <w:sz w:val="28"/>
          <w:szCs w:val="28"/>
          <w:shd w:val="clear" w:fill="FFFFFF"/>
          <w:lang w:val="en-US"/>
        </w:rPr>
        <w:t>3. </w:t>
      </w:r>
      <w:r>
        <w:rPr>
          <w:rFonts w:hint="eastAsia" w:ascii="仿宋" w:hAnsi="仿宋" w:eastAsia="仿宋" w:cs="仿宋"/>
          <w:i w:val="0"/>
          <w:iCs w:val="0"/>
          <w:caps w:val="0"/>
          <w:color w:val="333333"/>
          <w:spacing w:val="0"/>
          <w:sz w:val="28"/>
          <w:szCs w:val="28"/>
          <w:shd w:val="clear" w:fill="FFFFFF"/>
        </w:rPr>
        <w:t>组织评议。各职能部门、二级单位考核工作小组，结合个人自评、同事互评、平时表现以及履行岗位职责的情况，对照各部门对教职工的相关要求进行综合评价，确定考核等次。</w:t>
      </w:r>
    </w:p>
    <w:p>
      <w:pPr>
        <w:pStyle w:val="2"/>
        <w:keepNext w:val="0"/>
        <w:keepLines w:val="0"/>
        <w:widowControl/>
        <w:suppressLineNumbers w:val="0"/>
        <w:shd w:val="clear" w:fill="FFFFFF"/>
        <w:spacing w:before="0" w:beforeAutospacing="0" w:after="0" w:afterAutospacing="0" w:line="440" w:lineRule="atLeast"/>
        <w:ind w:left="0" w:right="0" w:firstLine="560"/>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i w:val="0"/>
          <w:iCs w:val="0"/>
          <w:caps w:val="0"/>
          <w:color w:val="333333"/>
          <w:spacing w:val="0"/>
          <w:sz w:val="28"/>
          <w:szCs w:val="28"/>
          <w:shd w:val="clear" w:fill="FFFFFF"/>
          <w:lang w:val="en-US"/>
        </w:rPr>
        <w:t>4. </w:t>
      </w:r>
      <w:r>
        <w:rPr>
          <w:rFonts w:hint="eastAsia" w:ascii="仿宋" w:hAnsi="仿宋" w:eastAsia="仿宋" w:cs="仿宋"/>
          <w:i w:val="0"/>
          <w:iCs w:val="0"/>
          <w:caps w:val="0"/>
          <w:color w:val="333333"/>
          <w:spacing w:val="0"/>
          <w:sz w:val="28"/>
          <w:szCs w:val="28"/>
          <w:shd w:val="clear" w:fill="FFFFFF"/>
        </w:rPr>
        <w:t>结果反馈。各职能部门、二级单位向参加考核的每位教职工反馈综合评定结果和等次。确定考核不合格者要向教职工说明理由，听取教职工本人意见。</w:t>
      </w:r>
    </w:p>
    <w:p>
      <w:pPr>
        <w:pStyle w:val="2"/>
        <w:keepNext w:val="0"/>
        <w:keepLines w:val="0"/>
        <w:widowControl/>
        <w:suppressLineNumbers w:val="0"/>
        <w:shd w:val="clear" w:fill="FFFFFF"/>
        <w:spacing w:before="0" w:beforeAutospacing="0" w:after="0" w:afterAutospacing="0" w:line="440" w:lineRule="atLeast"/>
        <w:ind w:left="0" w:right="0" w:firstLine="560"/>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i w:val="0"/>
          <w:iCs w:val="0"/>
          <w:caps w:val="0"/>
          <w:color w:val="333333"/>
          <w:spacing w:val="0"/>
          <w:sz w:val="28"/>
          <w:szCs w:val="28"/>
          <w:shd w:val="clear" w:fill="FFFFFF"/>
          <w:lang w:val="en-US"/>
        </w:rPr>
        <w:t>5. </w:t>
      </w:r>
      <w:r>
        <w:rPr>
          <w:rFonts w:hint="eastAsia" w:ascii="仿宋" w:hAnsi="仿宋" w:eastAsia="仿宋" w:cs="仿宋"/>
          <w:i w:val="0"/>
          <w:iCs w:val="0"/>
          <w:caps w:val="0"/>
          <w:color w:val="333333"/>
          <w:spacing w:val="0"/>
          <w:sz w:val="28"/>
          <w:szCs w:val="28"/>
          <w:shd w:val="clear" w:fill="FFFFFF"/>
        </w:rPr>
        <w:t>学校审定。各职能部门、二级单位将本部门师德师风考核等次结果并入教职工学年度考核结果一并上报学校，由学校考核工作领导小组审定。</w:t>
      </w:r>
    </w:p>
    <w:p>
      <w:pPr>
        <w:pStyle w:val="2"/>
        <w:keepNext w:val="0"/>
        <w:keepLines w:val="0"/>
        <w:widowControl/>
        <w:suppressLineNumbers w:val="0"/>
        <w:shd w:val="clear" w:fill="FFFFFF"/>
        <w:spacing w:before="0" w:beforeAutospacing="0" w:after="0" w:afterAutospacing="0" w:line="440" w:lineRule="atLeast"/>
        <w:ind w:left="0" w:right="0" w:firstLine="562"/>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b/>
          <w:bCs/>
          <w:i w:val="0"/>
          <w:iCs w:val="0"/>
          <w:caps w:val="0"/>
          <w:color w:val="333333"/>
          <w:spacing w:val="0"/>
          <w:sz w:val="28"/>
          <w:szCs w:val="28"/>
          <w:shd w:val="clear" w:fill="FFFFFF"/>
        </w:rPr>
        <w:t>六、考核结果</w:t>
      </w:r>
    </w:p>
    <w:p>
      <w:pPr>
        <w:pStyle w:val="2"/>
        <w:keepNext w:val="0"/>
        <w:keepLines w:val="0"/>
        <w:widowControl/>
        <w:suppressLineNumbers w:val="0"/>
        <w:shd w:val="clear" w:fill="FFFFFF"/>
        <w:spacing w:before="0" w:beforeAutospacing="0" w:after="0" w:afterAutospacing="0" w:line="440" w:lineRule="atLeast"/>
        <w:ind w:left="0" w:right="0" w:firstLine="560"/>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i w:val="0"/>
          <w:iCs w:val="0"/>
          <w:caps w:val="0"/>
          <w:color w:val="333333"/>
          <w:spacing w:val="0"/>
          <w:sz w:val="28"/>
          <w:szCs w:val="28"/>
          <w:shd w:val="clear" w:fill="FFFFFF"/>
        </w:rPr>
        <w:t>考核结果分优秀、合格和不合格三种，优秀比例不高于30%。</w:t>
      </w:r>
    </w:p>
    <w:p>
      <w:pPr>
        <w:pStyle w:val="2"/>
        <w:keepNext w:val="0"/>
        <w:keepLines w:val="0"/>
        <w:widowControl/>
        <w:suppressLineNumbers w:val="0"/>
        <w:shd w:val="clear" w:fill="FFFFFF"/>
        <w:spacing w:before="0" w:beforeAutospacing="0" w:after="0" w:afterAutospacing="0" w:line="440" w:lineRule="atLeast"/>
        <w:ind w:left="0" w:right="0" w:firstLine="560"/>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i w:val="0"/>
          <w:iCs w:val="0"/>
          <w:caps w:val="0"/>
          <w:color w:val="333333"/>
          <w:spacing w:val="0"/>
          <w:sz w:val="28"/>
          <w:szCs w:val="28"/>
          <w:shd w:val="clear" w:fill="FFFFFF"/>
        </w:rPr>
        <w:t>凡有下列情形之一者，考核等次为不合格：</w:t>
      </w:r>
    </w:p>
    <w:p>
      <w:pPr>
        <w:pStyle w:val="2"/>
        <w:keepNext w:val="0"/>
        <w:keepLines w:val="0"/>
        <w:widowControl/>
        <w:suppressLineNumbers w:val="0"/>
        <w:shd w:val="clear" w:fill="FFFFFF"/>
        <w:spacing w:before="0" w:beforeAutospacing="0" w:after="0" w:afterAutospacing="0" w:line="440" w:lineRule="atLeast"/>
        <w:ind w:left="0" w:right="0" w:firstLine="560"/>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i w:val="0"/>
          <w:iCs w:val="0"/>
          <w:caps w:val="0"/>
          <w:color w:val="333333"/>
          <w:spacing w:val="0"/>
          <w:sz w:val="28"/>
          <w:szCs w:val="28"/>
          <w:shd w:val="clear" w:fill="FFFFFF"/>
          <w:lang w:val="en-US"/>
        </w:rPr>
        <w:t>1. </w:t>
      </w:r>
      <w:r>
        <w:rPr>
          <w:rFonts w:hint="eastAsia" w:ascii="仿宋" w:hAnsi="仿宋" w:eastAsia="仿宋" w:cs="仿宋"/>
          <w:i w:val="0"/>
          <w:iCs w:val="0"/>
          <w:caps w:val="0"/>
          <w:color w:val="333333"/>
          <w:spacing w:val="0"/>
          <w:sz w:val="28"/>
          <w:szCs w:val="28"/>
          <w:shd w:val="clear" w:fill="FFFFFF"/>
        </w:rPr>
        <w:t>在教育教学活动中及其他场合有损害党中央权威、违背党的路线方针政策的言行；</w:t>
      </w:r>
    </w:p>
    <w:p>
      <w:pPr>
        <w:pStyle w:val="2"/>
        <w:keepNext w:val="0"/>
        <w:keepLines w:val="0"/>
        <w:widowControl/>
        <w:suppressLineNumbers w:val="0"/>
        <w:shd w:val="clear" w:fill="FFFFFF"/>
        <w:spacing w:before="0" w:beforeAutospacing="0" w:after="0" w:afterAutospacing="0" w:line="440" w:lineRule="atLeast"/>
        <w:ind w:left="0" w:right="0" w:firstLine="560"/>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i w:val="0"/>
          <w:iCs w:val="0"/>
          <w:caps w:val="0"/>
          <w:color w:val="333333"/>
          <w:spacing w:val="0"/>
          <w:sz w:val="28"/>
          <w:szCs w:val="28"/>
          <w:shd w:val="clear" w:fill="FFFFFF"/>
          <w:lang w:val="en-US"/>
        </w:rPr>
        <w:t>2. </w:t>
      </w:r>
      <w:r>
        <w:rPr>
          <w:rFonts w:hint="eastAsia" w:ascii="仿宋" w:hAnsi="仿宋" w:eastAsia="仿宋" w:cs="仿宋"/>
          <w:i w:val="0"/>
          <w:iCs w:val="0"/>
          <w:caps w:val="0"/>
          <w:color w:val="333333"/>
          <w:spacing w:val="0"/>
          <w:sz w:val="28"/>
          <w:szCs w:val="28"/>
          <w:shd w:val="clear" w:fill="FFFFFF"/>
        </w:rPr>
        <w:t>损害国家利益、社会公共利益，或违背社会公序良俗；</w:t>
      </w:r>
    </w:p>
    <w:p>
      <w:pPr>
        <w:pStyle w:val="2"/>
        <w:keepNext w:val="0"/>
        <w:keepLines w:val="0"/>
        <w:widowControl/>
        <w:suppressLineNumbers w:val="0"/>
        <w:shd w:val="clear" w:fill="FFFFFF"/>
        <w:spacing w:before="0" w:beforeAutospacing="0" w:after="0" w:afterAutospacing="0" w:line="440" w:lineRule="atLeast"/>
        <w:ind w:left="0" w:right="0" w:firstLine="560"/>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i w:val="0"/>
          <w:iCs w:val="0"/>
          <w:caps w:val="0"/>
          <w:color w:val="333333"/>
          <w:spacing w:val="0"/>
          <w:sz w:val="28"/>
          <w:szCs w:val="28"/>
          <w:shd w:val="clear" w:fill="FFFFFF"/>
          <w:lang w:val="en-US"/>
        </w:rPr>
        <w:t>3. </w:t>
      </w:r>
      <w:r>
        <w:rPr>
          <w:rFonts w:hint="eastAsia" w:ascii="仿宋" w:hAnsi="仿宋" w:eastAsia="仿宋" w:cs="仿宋"/>
          <w:i w:val="0"/>
          <w:iCs w:val="0"/>
          <w:caps w:val="0"/>
          <w:color w:val="333333"/>
          <w:spacing w:val="0"/>
          <w:sz w:val="28"/>
          <w:szCs w:val="28"/>
          <w:shd w:val="clear" w:fill="FFFFFF"/>
        </w:rPr>
        <w:t>通过课堂、论坛、讲座、信息网络及其他渠道发表、转发错误观点，或编造散布虚假信息、不良信息；</w:t>
      </w:r>
    </w:p>
    <w:p>
      <w:pPr>
        <w:pStyle w:val="2"/>
        <w:keepNext w:val="0"/>
        <w:keepLines w:val="0"/>
        <w:widowControl/>
        <w:suppressLineNumbers w:val="0"/>
        <w:shd w:val="clear" w:fill="FFFFFF"/>
        <w:spacing w:before="0" w:beforeAutospacing="0" w:after="0" w:afterAutospacing="0" w:line="440" w:lineRule="atLeast"/>
        <w:ind w:left="0" w:right="0" w:firstLine="560"/>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i w:val="0"/>
          <w:iCs w:val="0"/>
          <w:caps w:val="0"/>
          <w:color w:val="333333"/>
          <w:spacing w:val="0"/>
          <w:sz w:val="28"/>
          <w:szCs w:val="28"/>
          <w:shd w:val="clear" w:fill="FFFFFF"/>
          <w:lang w:val="en-US"/>
        </w:rPr>
        <w:t>4. </w:t>
      </w:r>
      <w:r>
        <w:rPr>
          <w:rFonts w:hint="eastAsia" w:ascii="仿宋" w:hAnsi="仿宋" w:eastAsia="仿宋" w:cs="仿宋"/>
          <w:i w:val="0"/>
          <w:iCs w:val="0"/>
          <w:caps w:val="0"/>
          <w:color w:val="333333"/>
          <w:spacing w:val="0"/>
          <w:sz w:val="28"/>
          <w:szCs w:val="28"/>
          <w:shd w:val="clear" w:fill="FFFFFF"/>
        </w:rPr>
        <w:t>违反教学纪律，敷衍教学，或擅自从事影响教育教学本职工作的兼职兼薪行为；</w:t>
      </w:r>
    </w:p>
    <w:p>
      <w:pPr>
        <w:pStyle w:val="2"/>
        <w:keepNext w:val="0"/>
        <w:keepLines w:val="0"/>
        <w:widowControl/>
        <w:suppressLineNumbers w:val="0"/>
        <w:shd w:val="clear" w:fill="FFFFFF"/>
        <w:spacing w:before="0" w:beforeAutospacing="0" w:after="0" w:afterAutospacing="0" w:line="440" w:lineRule="atLeast"/>
        <w:ind w:left="0" w:right="0" w:firstLine="560"/>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i w:val="0"/>
          <w:iCs w:val="0"/>
          <w:caps w:val="0"/>
          <w:color w:val="333333"/>
          <w:spacing w:val="0"/>
          <w:sz w:val="28"/>
          <w:szCs w:val="28"/>
          <w:shd w:val="clear" w:fill="FFFFFF"/>
          <w:lang w:val="en-US"/>
        </w:rPr>
        <w:t>5. </w:t>
      </w:r>
      <w:r>
        <w:rPr>
          <w:rFonts w:hint="eastAsia" w:ascii="仿宋" w:hAnsi="仿宋" w:eastAsia="仿宋" w:cs="仿宋"/>
          <w:i w:val="0"/>
          <w:iCs w:val="0"/>
          <w:caps w:val="0"/>
          <w:color w:val="333333"/>
          <w:spacing w:val="0"/>
          <w:sz w:val="28"/>
          <w:szCs w:val="28"/>
          <w:shd w:val="clear" w:fill="FFFFFF"/>
        </w:rPr>
        <w:t>要求学生从事与教学、科研、社会服务无关的事宜；</w:t>
      </w:r>
    </w:p>
    <w:p>
      <w:pPr>
        <w:pStyle w:val="2"/>
        <w:keepNext w:val="0"/>
        <w:keepLines w:val="0"/>
        <w:widowControl/>
        <w:suppressLineNumbers w:val="0"/>
        <w:shd w:val="clear" w:fill="FFFFFF"/>
        <w:spacing w:before="0" w:beforeAutospacing="0" w:after="0" w:afterAutospacing="0" w:line="440" w:lineRule="atLeast"/>
        <w:ind w:left="0" w:right="0" w:firstLine="560"/>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i w:val="0"/>
          <w:iCs w:val="0"/>
          <w:caps w:val="0"/>
          <w:color w:val="333333"/>
          <w:spacing w:val="0"/>
          <w:sz w:val="28"/>
          <w:szCs w:val="28"/>
          <w:shd w:val="clear" w:fill="FFFFFF"/>
          <w:lang w:val="en-US"/>
        </w:rPr>
        <w:t>6. </w:t>
      </w:r>
      <w:r>
        <w:rPr>
          <w:rFonts w:hint="eastAsia" w:ascii="仿宋" w:hAnsi="仿宋" w:eastAsia="仿宋" w:cs="仿宋"/>
          <w:i w:val="0"/>
          <w:iCs w:val="0"/>
          <w:caps w:val="0"/>
          <w:color w:val="333333"/>
          <w:spacing w:val="0"/>
          <w:sz w:val="28"/>
          <w:szCs w:val="28"/>
          <w:shd w:val="clear" w:fill="FFFFFF"/>
        </w:rPr>
        <w:t>与学生发生任何不正当关系，发生任何形式的猥亵、性骚扰行为；</w:t>
      </w:r>
    </w:p>
    <w:p>
      <w:pPr>
        <w:pStyle w:val="2"/>
        <w:keepNext w:val="0"/>
        <w:keepLines w:val="0"/>
        <w:widowControl/>
        <w:suppressLineNumbers w:val="0"/>
        <w:shd w:val="clear" w:fill="FFFFFF"/>
        <w:spacing w:before="0" w:beforeAutospacing="0" w:after="0" w:afterAutospacing="0" w:line="440" w:lineRule="atLeast"/>
        <w:ind w:left="0" w:right="0" w:firstLine="560"/>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i w:val="0"/>
          <w:iCs w:val="0"/>
          <w:caps w:val="0"/>
          <w:color w:val="333333"/>
          <w:spacing w:val="0"/>
          <w:sz w:val="28"/>
          <w:szCs w:val="28"/>
          <w:shd w:val="clear" w:fill="FFFFFF"/>
          <w:lang w:val="en-US"/>
        </w:rPr>
        <w:t>7. </w:t>
      </w:r>
      <w:r>
        <w:rPr>
          <w:rFonts w:hint="eastAsia" w:ascii="仿宋" w:hAnsi="仿宋" w:eastAsia="仿宋" w:cs="仿宋"/>
          <w:i w:val="0"/>
          <w:iCs w:val="0"/>
          <w:caps w:val="0"/>
          <w:color w:val="333333"/>
          <w:spacing w:val="0"/>
          <w:sz w:val="28"/>
          <w:szCs w:val="28"/>
          <w:shd w:val="clear" w:fill="FFFFFF"/>
        </w:rPr>
        <w:t>抄袭剽窃、篡改侵吞他人学术成果，或滥用学术资源和学术影响；</w:t>
      </w:r>
    </w:p>
    <w:p>
      <w:pPr>
        <w:pStyle w:val="2"/>
        <w:keepNext w:val="0"/>
        <w:keepLines w:val="0"/>
        <w:widowControl/>
        <w:suppressLineNumbers w:val="0"/>
        <w:shd w:val="clear" w:fill="FFFFFF"/>
        <w:spacing w:before="0" w:beforeAutospacing="0" w:after="0" w:afterAutospacing="0" w:line="440" w:lineRule="atLeast"/>
        <w:ind w:left="0" w:right="0" w:firstLine="560"/>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i w:val="0"/>
          <w:iCs w:val="0"/>
          <w:caps w:val="0"/>
          <w:color w:val="333333"/>
          <w:spacing w:val="0"/>
          <w:sz w:val="28"/>
          <w:szCs w:val="28"/>
          <w:shd w:val="clear" w:fill="FFFFFF"/>
          <w:lang w:val="en-US"/>
        </w:rPr>
        <w:t>8. </w:t>
      </w:r>
      <w:r>
        <w:rPr>
          <w:rFonts w:hint="eastAsia" w:ascii="仿宋" w:hAnsi="仿宋" w:eastAsia="仿宋" w:cs="仿宋"/>
          <w:i w:val="0"/>
          <w:iCs w:val="0"/>
          <w:caps w:val="0"/>
          <w:color w:val="333333"/>
          <w:spacing w:val="0"/>
          <w:sz w:val="28"/>
          <w:szCs w:val="28"/>
          <w:shd w:val="clear" w:fill="FFFFFF"/>
        </w:rPr>
        <w:t>在招生、考试、推优、保研、就业及绩效考核、岗位聘用、职称评聘、评优评奖等工作中徇私舞弊、弄虚作假；</w:t>
      </w:r>
    </w:p>
    <w:p>
      <w:pPr>
        <w:pStyle w:val="2"/>
        <w:keepNext w:val="0"/>
        <w:keepLines w:val="0"/>
        <w:widowControl/>
        <w:suppressLineNumbers w:val="0"/>
        <w:shd w:val="clear" w:fill="FFFFFF"/>
        <w:spacing w:before="0" w:beforeAutospacing="0" w:after="0" w:afterAutospacing="0" w:line="440" w:lineRule="atLeast"/>
        <w:ind w:left="0" w:right="0" w:firstLine="560"/>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i w:val="0"/>
          <w:iCs w:val="0"/>
          <w:caps w:val="0"/>
          <w:color w:val="333333"/>
          <w:spacing w:val="0"/>
          <w:sz w:val="28"/>
          <w:szCs w:val="28"/>
          <w:shd w:val="clear" w:fill="FFFFFF"/>
          <w:lang w:val="en-US"/>
        </w:rPr>
        <w:t>9. </w:t>
      </w:r>
      <w:r>
        <w:rPr>
          <w:rFonts w:hint="eastAsia" w:ascii="仿宋" w:hAnsi="仿宋" w:eastAsia="仿宋" w:cs="仿宋"/>
          <w:i w:val="0"/>
          <w:iCs w:val="0"/>
          <w:caps w:val="0"/>
          <w:color w:val="333333"/>
          <w:spacing w:val="0"/>
          <w:sz w:val="28"/>
          <w:szCs w:val="28"/>
          <w:shd w:val="clear" w:fill="FFFFFF"/>
        </w:rPr>
        <w:t>索要、收受学生及家长财物，参加由学生及家长付费的宴请、旅游、娱乐休闲等活动，或利用家长资源谋取私利；</w:t>
      </w:r>
    </w:p>
    <w:p>
      <w:pPr>
        <w:pStyle w:val="2"/>
        <w:keepNext w:val="0"/>
        <w:keepLines w:val="0"/>
        <w:widowControl/>
        <w:suppressLineNumbers w:val="0"/>
        <w:shd w:val="clear" w:fill="FFFFFF"/>
        <w:spacing w:before="0" w:beforeAutospacing="0" w:after="0" w:afterAutospacing="0" w:line="440" w:lineRule="atLeast"/>
        <w:ind w:left="0" w:right="0" w:firstLine="560"/>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i w:val="0"/>
          <w:iCs w:val="0"/>
          <w:caps w:val="0"/>
          <w:color w:val="333333"/>
          <w:spacing w:val="0"/>
          <w:sz w:val="28"/>
          <w:szCs w:val="28"/>
          <w:shd w:val="clear" w:fill="FFFFFF"/>
          <w:lang w:val="en-US"/>
        </w:rPr>
        <w:t>10. </w:t>
      </w:r>
      <w:r>
        <w:rPr>
          <w:rFonts w:hint="eastAsia" w:ascii="仿宋" w:hAnsi="仿宋" w:eastAsia="仿宋" w:cs="仿宋"/>
          <w:i w:val="0"/>
          <w:iCs w:val="0"/>
          <w:caps w:val="0"/>
          <w:color w:val="333333"/>
          <w:spacing w:val="0"/>
          <w:sz w:val="28"/>
          <w:szCs w:val="28"/>
          <w:shd w:val="clear" w:fill="FFFFFF"/>
        </w:rPr>
        <w:t>假公济私，擅自利用学校名义或校名、校徽、专利、场所等资源谋取个人利益；</w:t>
      </w:r>
    </w:p>
    <w:p>
      <w:pPr>
        <w:pStyle w:val="2"/>
        <w:keepNext w:val="0"/>
        <w:keepLines w:val="0"/>
        <w:widowControl/>
        <w:suppressLineNumbers w:val="0"/>
        <w:shd w:val="clear" w:fill="FFFFFF"/>
        <w:spacing w:before="0" w:beforeAutospacing="0" w:after="0" w:afterAutospacing="0" w:line="440" w:lineRule="atLeast"/>
        <w:ind w:left="0" w:right="0" w:firstLine="560"/>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i w:val="0"/>
          <w:iCs w:val="0"/>
          <w:caps w:val="0"/>
          <w:color w:val="333333"/>
          <w:spacing w:val="0"/>
          <w:sz w:val="28"/>
          <w:szCs w:val="28"/>
          <w:shd w:val="clear" w:fill="FFFFFF"/>
          <w:lang w:val="en-US"/>
        </w:rPr>
        <w:t>11. </w:t>
      </w:r>
      <w:r>
        <w:rPr>
          <w:rFonts w:hint="eastAsia" w:ascii="仿宋" w:hAnsi="仿宋" w:eastAsia="仿宋" w:cs="仿宋"/>
          <w:i w:val="0"/>
          <w:iCs w:val="0"/>
          <w:caps w:val="0"/>
          <w:color w:val="333333"/>
          <w:spacing w:val="0"/>
          <w:sz w:val="28"/>
          <w:szCs w:val="28"/>
          <w:shd w:val="clear" w:fill="FFFFFF"/>
        </w:rPr>
        <w:t>其他违反法律法规、社会公德、家庭美德和职业道德的行为。</w:t>
      </w:r>
    </w:p>
    <w:p>
      <w:pPr>
        <w:pStyle w:val="2"/>
        <w:keepNext w:val="0"/>
        <w:keepLines w:val="0"/>
        <w:widowControl/>
        <w:suppressLineNumbers w:val="0"/>
        <w:shd w:val="clear" w:fill="FFFFFF"/>
        <w:spacing w:before="0" w:beforeAutospacing="0" w:after="0" w:afterAutospacing="0" w:line="440" w:lineRule="atLeast"/>
        <w:ind w:left="0" w:right="0" w:firstLine="562"/>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b/>
          <w:bCs/>
          <w:i w:val="0"/>
          <w:iCs w:val="0"/>
          <w:caps w:val="0"/>
          <w:color w:val="333333"/>
          <w:spacing w:val="0"/>
          <w:sz w:val="28"/>
          <w:szCs w:val="28"/>
          <w:shd w:val="clear" w:fill="FFFFFF"/>
        </w:rPr>
        <w:t>七、结果运用</w:t>
      </w:r>
    </w:p>
    <w:p>
      <w:pPr>
        <w:pStyle w:val="2"/>
        <w:keepNext w:val="0"/>
        <w:keepLines w:val="0"/>
        <w:widowControl/>
        <w:suppressLineNumbers w:val="0"/>
        <w:shd w:val="clear" w:fill="FFFFFF"/>
        <w:spacing w:before="0" w:beforeAutospacing="0" w:after="0" w:afterAutospacing="0" w:line="440" w:lineRule="atLeast"/>
        <w:ind w:left="0" w:right="0" w:firstLine="560"/>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i w:val="0"/>
          <w:iCs w:val="0"/>
          <w:caps w:val="0"/>
          <w:color w:val="333333"/>
          <w:spacing w:val="0"/>
          <w:sz w:val="28"/>
          <w:szCs w:val="28"/>
          <w:shd w:val="clear" w:fill="FFFFFF"/>
        </w:rPr>
        <w:t>师德师风是教职工学年度考核、职务晋升、岗位聘期考核、岗位定级、评优奖励的首要标准，严格执行“一票否决制”。</w:t>
      </w:r>
    </w:p>
    <w:p>
      <w:pPr>
        <w:pStyle w:val="2"/>
        <w:keepNext w:val="0"/>
        <w:keepLines w:val="0"/>
        <w:widowControl/>
        <w:suppressLineNumbers w:val="0"/>
        <w:shd w:val="clear" w:fill="FFFFFF"/>
        <w:spacing w:before="0" w:beforeAutospacing="0" w:after="0" w:afterAutospacing="0" w:line="440" w:lineRule="atLeast"/>
        <w:ind w:left="0" w:right="0" w:firstLine="560"/>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i w:val="0"/>
          <w:iCs w:val="0"/>
          <w:caps w:val="0"/>
          <w:color w:val="333333"/>
          <w:spacing w:val="0"/>
          <w:sz w:val="28"/>
          <w:szCs w:val="28"/>
          <w:shd w:val="clear" w:fill="FFFFFF"/>
          <w:lang w:val="en-US"/>
        </w:rPr>
        <w:t>1. </w:t>
      </w:r>
      <w:r>
        <w:rPr>
          <w:rFonts w:hint="eastAsia" w:ascii="仿宋" w:hAnsi="仿宋" w:eastAsia="仿宋" w:cs="仿宋"/>
          <w:i w:val="0"/>
          <w:iCs w:val="0"/>
          <w:caps w:val="0"/>
          <w:color w:val="333333"/>
          <w:spacing w:val="0"/>
          <w:sz w:val="28"/>
          <w:szCs w:val="28"/>
          <w:shd w:val="clear" w:fill="FFFFFF"/>
        </w:rPr>
        <w:t>师德师风考核为“优秀”者，在评优奖励、各级各类骨干人才评选、培训进修时优先考虑。</w:t>
      </w:r>
    </w:p>
    <w:p>
      <w:pPr>
        <w:pStyle w:val="2"/>
        <w:keepNext w:val="0"/>
        <w:keepLines w:val="0"/>
        <w:widowControl/>
        <w:suppressLineNumbers w:val="0"/>
        <w:shd w:val="clear" w:fill="FFFFFF"/>
        <w:spacing w:before="0" w:beforeAutospacing="0" w:after="0" w:afterAutospacing="0" w:line="440" w:lineRule="atLeast"/>
        <w:ind w:left="0" w:right="0" w:firstLine="560"/>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i w:val="0"/>
          <w:iCs w:val="0"/>
          <w:caps w:val="0"/>
          <w:color w:val="333333"/>
          <w:spacing w:val="0"/>
          <w:sz w:val="28"/>
          <w:szCs w:val="28"/>
          <w:shd w:val="clear" w:fill="FFFFFF"/>
          <w:lang w:val="en-US"/>
        </w:rPr>
        <w:t>2. </w:t>
      </w:r>
      <w:r>
        <w:rPr>
          <w:rFonts w:hint="eastAsia" w:ascii="仿宋" w:hAnsi="仿宋" w:eastAsia="仿宋" w:cs="仿宋"/>
          <w:i w:val="0"/>
          <w:iCs w:val="0"/>
          <w:caps w:val="0"/>
          <w:color w:val="333333"/>
          <w:spacing w:val="0"/>
          <w:sz w:val="28"/>
          <w:szCs w:val="28"/>
          <w:shd w:val="clear" w:fill="FFFFFF"/>
        </w:rPr>
        <w:t>师德师风考核未达“优秀”者，学年度考核不得评为“优秀”。</w:t>
      </w:r>
    </w:p>
    <w:p>
      <w:pPr>
        <w:pStyle w:val="2"/>
        <w:keepNext w:val="0"/>
        <w:keepLines w:val="0"/>
        <w:widowControl/>
        <w:suppressLineNumbers w:val="0"/>
        <w:shd w:val="clear" w:fill="FFFFFF"/>
        <w:spacing w:before="0" w:beforeAutospacing="0" w:after="0" w:afterAutospacing="0" w:line="440" w:lineRule="atLeast"/>
        <w:ind w:left="0" w:right="0" w:firstLine="560"/>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i w:val="0"/>
          <w:iCs w:val="0"/>
          <w:caps w:val="0"/>
          <w:color w:val="333333"/>
          <w:spacing w:val="0"/>
          <w:sz w:val="28"/>
          <w:szCs w:val="28"/>
          <w:shd w:val="clear" w:fill="FFFFFF"/>
          <w:lang w:val="en-US"/>
        </w:rPr>
        <w:t>3. </w:t>
      </w:r>
      <w:r>
        <w:rPr>
          <w:rFonts w:hint="eastAsia" w:ascii="仿宋" w:hAnsi="仿宋" w:eastAsia="仿宋" w:cs="仿宋"/>
          <w:i w:val="0"/>
          <w:iCs w:val="0"/>
          <w:caps w:val="0"/>
          <w:color w:val="333333"/>
          <w:spacing w:val="0"/>
          <w:sz w:val="28"/>
          <w:szCs w:val="28"/>
          <w:shd w:val="clear" w:fill="FFFFFF"/>
        </w:rPr>
        <w:t>师德师风考核为“不合格”，当年学年度考核即为“不合格”。</w:t>
      </w:r>
    </w:p>
    <w:p>
      <w:pPr>
        <w:pStyle w:val="2"/>
        <w:keepNext w:val="0"/>
        <w:keepLines w:val="0"/>
        <w:widowControl/>
        <w:suppressLineNumbers w:val="0"/>
        <w:shd w:val="clear" w:fill="FFFFFF"/>
        <w:spacing w:before="0" w:beforeAutospacing="0" w:after="0" w:afterAutospacing="0" w:line="440" w:lineRule="atLeast"/>
        <w:ind w:left="0" w:right="0" w:firstLine="562"/>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b/>
          <w:bCs/>
          <w:i w:val="0"/>
          <w:iCs w:val="0"/>
          <w:caps w:val="0"/>
          <w:color w:val="333333"/>
          <w:spacing w:val="0"/>
          <w:sz w:val="28"/>
          <w:szCs w:val="28"/>
          <w:shd w:val="clear" w:fill="FFFFFF"/>
        </w:rPr>
        <w:t>八、附则</w:t>
      </w:r>
    </w:p>
    <w:p>
      <w:pPr>
        <w:pStyle w:val="2"/>
        <w:keepNext w:val="0"/>
        <w:keepLines w:val="0"/>
        <w:widowControl/>
        <w:suppressLineNumbers w:val="0"/>
        <w:shd w:val="clear" w:fill="FFFFFF"/>
        <w:spacing w:before="0" w:beforeAutospacing="0" w:after="0" w:afterAutospacing="0" w:line="440" w:lineRule="atLeast"/>
        <w:ind w:left="0" w:right="0" w:firstLine="562"/>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i w:val="0"/>
          <w:iCs w:val="0"/>
          <w:caps w:val="0"/>
          <w:color w:val="333333"/>
          <w:spacing w:val="0"/>
          <w:sz w:val="28"/>
          <w:szCs w:val="28"/>
          <w:shd w:val="clear" w:fill="FFFFFF"/>
        </w:rPr>
        <w:t>本办法自公布之日起施行，由党委教师工作部负责解释。</w:t>
      </w:r>
    </w:p>
    <w:p>
      <w:pPr>
        <w:pStyle w:val="2"/>
        <w:keepNext w:val="0"/>
        <w:keepLines w:val="0"/>
        <w:widowControl/>
        <w:suppressLineNumbers w:val="0"/>
        <w:shd w:val="clear" w:fill="FFFFFF"/>
        <w:spacing w:before="0" w:beforeAutospacing="0" w:after="0" w:afterAutospacing="0" w:line="440" w:lineRule="atLeast"/>
        <w:ind w:left="0" w:right="0" w:firstLine="560"/>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shd w:val="clear" w:fill="FFFFFF"/>
        </w:rPr>
        <w:t> </w:t>
      </w:r>
    </w:p>
    <w:p>
      <w:pPr>
        <w:pStyle w:val="2"/>
        <w:keepNext w:val="0"/>
        <w:keepLines w:val="0"/>
        <w:widowControl/>
        <w:suppressLineNumbers w:val="0"/>
        <w:shd w:val="clear" w:fill="FFFFFF"/>
        <w:spacing w:before="0" w:beforeAutospacing="0" w:after="0" w:afterAutospacing="0" w:line="440" w:lineRule="atLeast"/>
        <w:ind w:left="0" w:right="0" w:firstLine="560"/>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i w:val="0"/>
          <w:iCs w:val="0"/>
          <w:caps w:val="0"/>
          <w:color w:val="333333"/>
          <w:spacing w:val="0"/>
          <w:sz w:val="28"/>
          <w:szCs w:val="28"/>
          <w:shd w:val="clear" w:fill="FFFFFF"/>
        </w:rPr>
        <w:t>附件：上海海事大学师德师风考核表</w:t>
      </w:r>
      <w:r>
        <w:rPr>
          <w:rFonts w:hint="eastAsia" w:ascii="微软雅黑" w:hAnsi="微软雅黑" w:eastAsia="微软雅黑" w:cs="微软雅黑"/>
          <w:i w:val="0"/>
          <w:iCs w:val="0"/>
          <w:caps w:val="0"/>
          <w:color w:val="333333"/>
          <w:spacing w:val="0"/>
          <w:sz w:val="21"/>
          <w:szCs w:val="21"/>
          <w:shd w:val="clear" w:fill="FFFFFF"/>
        </w:rPr>
        <w:br w:type="textWrapping"/>
      </w:r>
      <w:r>
        <w:rPr>
          <w:rFonts w:hint="eastAsia" w:ascii="微软雅黑" w:hAnsi="微软雅黑" w:eastAsia="微软雅黑" w:cs="微软雅黑"/>
          <w:i w:val="0"/>
          <w:iCs w:val="0"/>
          <w:caps w:val="0"/>
          <w:color w:val="333333"/>
          <w:spacing w:val="0"/>
          <w:sz w:val="21"/>
          <w:szCs w:val="21"/>
          <w:shd w:val="clear" w:fill="FFFFFF"/>
        </w:rPr>
        <w:br w:type="textWrapping"/>
      </w:r>
      <w:r>
        <w:rPr>
          <w:rFonts w:hint="eastAsia" w:ascii="微软雅黑" w:hAnsi="微软雅黑" w:eastAsia="微软雅黑" w:cs="微软雅黑"/>
          <w:i w:val="0"/>
          <w:iCs w:val="0"/>
          <w:caps w:val="0"/>
          <w:color w:val="333333"/>
          <w:spacing w:val="0"/>
          <w:sz w:val="21"/>
          <w:szCs w:val="21"/>
          <w:shd w:val="clear" w:fill="FFFFFF"/>
        </w:rPr>
        <w:t> </w:t>
      </w:r>
    </w:p>
    <w:p>
      <w:pPr>
        <w:pStyle w:val="2"/>
        <w:keepNext w:val="0"/>
        <w:keepLines w:val="0"/>
        <w:widowControl/>
        <w:suppressLineNumbers w:val="0"/>
        <w:shd w:val="clear" w:fill="FFFFFF"/>
        <w:spacing w:before="0" w:beforeAutospacing="0" w:after="0" w:afterAutospacing="0" w:line="240" w:lineRule="atLeast"/>
        <w:ind w:left="0" w:right="0" w:firstLine="280"/>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shd w:val="clear" w:fill="FFFFFF"/>
        </w:rPr>
        <w:t> </w:t>
      </w:r>
    </w:p>
    <w:p>
      <w:pPr>
        <w:pStyle w:val="2"/>
        <w:keepNext w:val="0"/>
        <w:keepLines w:val="0"/>
        <w:widowControl/>
        <w:suppressLineNumbers w:val="0"/>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shd w:val="clear" w:fill="FFFFFF"/>
        </w:rPr>
        <w:t> </w:t>
      </w:r>
    </w:p>
    <w:p>
      <w:pPr>
        <w:pStyle w:val="2"/>
        <w:keepNext w:val="0"/>
        <w:keepLines w:val="0"/>
        <w:widowControl/>
        <w:suppressLineNumbers w:val="0"/>
        <w:shd w:val="clear" w:fill="FFFFFF"/>
        <w:spacing w:before="0" w:beforeAutospacing="0" w:after="0" w:afterAutospacing="0" w:line="240" w:lineRule="atLeast"/>
        <w:ind w:left="0" w:right="0" w:firstLine="280"/>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i w:val="0"/>
          <w:iCs w:val="0"/>
          <w:caps w:val="0"/>
          <w:color w:val="333333"/>
          <w:spacing w:val="0"/>
          <w:sz w:val="28"/>
          <w:szCs w:val="28"/>
          <w:u w:val="single"/>
          <w:shd w:val="clear" w:fill="FFFFFF"/>
        </w:rPr>
        <w:t>中共上海海事大学委员会办公室         2020年6月1日印发</w:t>
      </w:r>
      <w:r>
        <w:rPr>
          <w:rFonts w:hint="eastAsia" w:ascii="微软雅黑" w:hAnsi="微软雅黑" w:eastAsia="微软雅黑" w:cs="微软雅黑"/>
          <w:i w:val="0"/>
          <w:iCs w:val="0"/>
          <w:caps w:val="0"/>
          <w:color w:val="333333"/>
          <w:spacing w:val="0"/>
          <w:sz w:val="21"/>
          <w:szCs w:val="21"/>
          <w:u w:val="single"/>
          <w:shd w:val="clear" w:fill="FFFFFF"/>
        </w:rPr>
        <w:t> </w:t>
      </w:r>
      <w:r>
        <w:rPr>
          <w:rFonts w:hint="eastAsia" w:ascii="微软雅黑" w:hAnsi="微软雅黑" w:eastAsia="微软雅黑" w:cs="微软雅黑"/>
          <w:i w:val="0"/>
          <w:iCs w:val="0"/>
          <w:caps w:val="0"/>
          <w:color w:val="333333"/>
          <w:spacing w:val="0"/>
          <w:sz w:val="21"/>
          <w:szCs w:val="21"/>
          <w:shd w:val="clear" w:fill="FFFFFF"/>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VhMTdjNWUxNGI0OWJjNTgxNmUyZTYxZDFlMzdhZTUifQ=="/>
  </w:docVars>
  <w:rsids>
    <w:rsidRoot w:val="00000000"/>
    <w:rsid w:val="0D9129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2022-08-11T06:46:39Z</dcterms:created>
  <dc:creator>hp</dc:creator>
  <cp:lastModifiedBy>王丽华</cp:lastModifiedBy>
  <dcterms:modified xsi:type="dcterms:W3CDTF">2022-08-11T06:46:51Z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B0751B8C7CFB4FC89A515B6201900799</vt:lpwstr>
  </property>
</Properties>
</file>